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C0C" w:rsidRDefault="006A6C0C">
      <w:pPr>
        <w:widowControl/>
        <w:spacing w:line="600" w:lineRule="exact"/>
        <w:jc w:val="left"/>
        <w:rPr>
          <w:rFonts w:eastAsia="Times New Roman"/>
          <w:b/>
          <w:bCs/>
          <w:kern w:val="0"/>
          <w:sz w:val="32"/>
          <w:szCs w:val="32"/>
        </w:rPr>
      </w:pPr>
    </w:p>
    <w:p w:rsidR="006A6C0C" w:rsidRDefault="006A6C0C">
      <w:pPr>
        <w:widowControl/>
        <w:spacing w:line="600" w:lineRule="exact"/>
        <w:jc w:val="center"/>
        <w:rPr>
          <w:rFonts w:eastAsia="黑体"/>
          <w:kern w:val="0"/>
          <w:sz w:val="32"/>
          <w:szCs w:val="32"/>
        </w:rPr>
      </w:pPr>
    </w:p>
    <w:p w:rsidR="006A6C0C" w:rsidRDefault="006A6C0C">
      <w:pPr>
        <w:widowControl/>
        <w:spacing w:line="600" w:lineRule="exact"/>
        <w:jc w:val="center"/>
        <w:rPr>
          <w:rFonts w:eastAsia="黑体"/>
          <w:kern w:val="0"/>
          <w:sz w:val="32"/>
          <w:szCs w:val="32"/>
        </w:rPr>
      </w:pPr>
    </w:p>
    <w:p w:rsidR="006A6C0C" w:rsidRDefault="006A6C0C">
      <w:pPr>
        <w:widowControl/>
        <w:spacing w:line="600" w:lineRule="exact"/>
        <w:jc w:val="center"/>
        <w:rPr>
          <w:rFonts w:eastAsia="黑体"/>
          <w:kern w:val="0"/>
          <w:sz w:val="32"/>
          <w:szCs w:val="32"/>
        </w:rPr>
      </w:pPr>
    </w:p>
    <w:p w:rsidR="006A6C0C" w:rsidRDefault="006A6C0C">
      <w:pPr>
        <w:widowControl/>
        <w:spacing w:line="600" w:lineRule="exact"/>
        <w:jc w:val="center"/>
        <w:rPr>
          <w:rFonts w:eastAsia="黑体"/>
          <w:kern w:val="0"/>
          <w:sz w:val="32"/>
          <w:szCs w:val="32"/>
        </w:rPr>
      </w:pPr>
    </w:p>
    <w:p w:rsidR="006A6C0C" w:rsidRDefault="006A6C0C">
      <w:pPr>
        <w:widowControl/>
        <w:spacing w:line="600" w:lineRule="exact"/>
        <w:jc w:val="center"/>
        <w:rPr>
          <w:rFonts w:eastAsia="黑体"/>
          <w:kern w:val="0"/>
          <w:sz w:val="32"/>
          <w:szCs w:val="32"/>
        </w:rPr>
      </w:pPr>
    </w:p>
    <w:p w:rsidR="006A6C0C" w:rsidRDefault="006A6C0C">
      <w:pPr>
        <w:widowControl/>
        <w:spacing w:line="600" w:lineRule="exact"/>
        <w:jc w:val="center"/>
        <w:rPr>
          <w:rFonts w:eastAsia="黑体"/>
          <w:kern w:val="0"/>
          <w:sz w:val="32"/>
          <w:szCs w:val="32"/>
        </w:rPr>
      </w:pPr>
    </w:p>
    <w:p w:rsidR="006A6C0C" w:rsidRPr="00207856" w:rsidRDefault="006A6C0C">
      <w:pPr>
        <w:widowControl/>
        <w:spacing w:line="600" w:lineRule="exact"/>
        <w:jc w:val="center"/>
        <w:rPr>
          <w:rFonts w:eastAsia="黑体"/>
          <w:kern w:val="0"/>
          <w:sz w:val="44"/>
          <w:szCs w:val="44"/>
        </w:rPr>
      </w:pPr>
    </w:p>
    <w:p w:rsidR="006A6C0C" w:rsidRPr="00207856" w:rsidRDefault="006A6C0C">
      <w:pPr>
        <w:widowControl/>
        <w:spacing w:line="600" w:lineRule="exact"/>
        <w:jc w:val="center"/>
        <w:rPr>
          <w:b/>
          <w:bCs/>
          <w:kern w:val="0"/>
          <w:sz w:val="44"/>
          <w:szCs w:val="44"/>
        </w:rPr>
      </w:pPr>
      <w:r w:rsidRPr="00207856">
        <w:rPr>
          <w:rFonts w:eastAsia="黑体"/>
          <w:kern w:val="0"/>
          <w:sz w:val="44"/>
          <w:szCs w:val="44"/>
        </w:rPr>
        <w:t xml:space="preserve"> </w:t>
      </w:r>
      <w:r w:rsidRPr="00207856">
        <w:rPr>
          <w:rFonts w:eastAsia="黑体" w:cs="黑体" w:hint="eastAsia"/>
          <w:b/>
          <w:bCs/>
          <w:kern w:val="0"/>
          <w:sz w:val="44"/>
          <w:szCs w:val="44"/>
        </w:rPr>
        <w:t>湘乡市农业局</w:t>
      </w:r>
      <w:r w:rsidRPr="00207856">
        <w:rPr>
          <w:b/>
          <w:bCs/>
          <w:kern w:val="0"/>
          <w:sz w:val="44"/>
          <w:szCs w:val="44"/>
        </w:rPr>
        <w:t>2019</w:t>
      </w:r>
      <w:r w:rsidRPr="00207856">
        <w:rPr>
          <w:rFonts w:ascii="宋体" w:hAnsi="宋体" w:cs="宋体" w:hint="eastAsia"/>
          <w:b/>
          <w:bCs/>
          <w:kern w:val="0"/>
          <w:sz w:val="44"/>
          <w:szCs w:val="44"/>
        </w:rPr>
        <w:t>年部门预算说明</w:t>
      </w:r>
    </w:p>
    <w:p w:rsidR="006A6C0C" w:rsidRPr="00207856" w:rsidRDefault="006A6C0C" w:rsidP="00A22432">
      <w:pPr>
        <w:widowControl/>
        <w:spacing w:line="600" w:lineRule="exact"/>
        <w:jc w:val="center"/>
        <w:rPr>
          <w:rFonts w:eastAsia="黑体"/>
          <w:kern w:val="0"/>
          <w:sz w:val="44"/>
          <w:szCs w:val="44"/>
        </w:rPr>
      </w:pPr>
      <w:r w:rsidRPr="00207856">
        <w:rPr>
          <w:rFonts w:eastAsia="黑体" w:cs="黑体" w:hint="eastAsia"/>
          <w:kern w:val="0"/>
          <w:sz w:val="44"/>
          <w:szCs w:val="44"/>
        </w:rPr>
        <w:t>（汇总）</w:t>
      </w: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A22432">
      <w:pPr>
        <w:widowControl/>
        <w:spacing w:line="600" w:lineRule="exact"/>
        <w:jc w:val="center"/>
        <w:rPr>
          <w:rFonts w:eastAsia="黑体"/>
          <w:kern w:val="0"/>
          <w:sz w:val="32"/>
          <w:szCs w:val="32"/>
        </w:rPr>
      </w:pPr>
    </w:p>
    <w:p w:rsidR="006A6C0C" w:rsidRDefault="006A6C0C" w:rsidP="00207856">
      <w:pPr>
        <w:widowControl/>
        <w:spacing w:line="600" w:lineRule="exact"/>
        <w:rPr>
          <w:rFonts w:eastAsia="黑体"/>
          <w:kern w:val="0"/>
          <w:sz w:val="32"/>
          <w:szCs w:val="32"/>
        </w:rPr>
      </w:pPr>
    </w:p>
    <w:p w:rsidR="006A6C0C" w:rsidRDefault="006A6C0C" w:rsidP="00C34E34">
      <w:pPr>
        <w:ind w:firstLineChars="100" w:firstLine="31680"/>
        <w:jc w:val="center"/>
        <w:rPr>
          <w:rFonts w:ascii="宋体"/>
          <w:sz w:val="24"/>
          <w:szCs w:val="24"/>
        </w:rPr>
      </w:pPr>
      <w:r>
        <w:rPr>
          <w:rFonts w:ascii="宋体" w:hAnsi="宋体" w:cs="宋体" w:hint="eastAsia"/>
          <w:b/>
          <w:bCs/>
          <w:sz w:val="36"/>
          <w:szCs w:val="36"/>
        </w:rPr>
        <w:t>目</w:t>
      </w:r>
      <w:r>
        <w:rPr>
          <w:rFonts w:ascii="宋体" w:hAnsi="宋体" w:cs="宋体"/>
          <w:b/>
          <w:bCs/>
          <w:sz w:val="36"/>
          <w:szCs w:val="36"/>
        </w:rPr>
        <w:t xml:space="preserve">  </w:t>
      </w:r>
      <w:r>
        <w:rPr>
          <w:rFonts w:ascii="宋体" w:hAnsi="宋体" w:cs="宋体" w:hint="eastAsia"/>
          <w:b/>
          <w:bCs/>
          <w:sz w:val="36"/>
          <w:szCs w:val="36"/>
        </w:rPr>
        <w:t>录</w:t>
      </w:r>
      <w:r>
        <w:rPr>
          <w:rFonts w:ascii="宋体"/>
          <w:b/>
          <w:bCs/>
          <w:sz w:val="36"/>
          <w:szCs w:val="36"/>
        </w:rPr>
        <w:br/>
      </w:r>
      <w:r>
        <w:rPr>
          <w:rFonts w:ascii="宋体"/>
          <w:sz w:val="24"/>
          <w:szCs w:val="24"/>
        </w:rPr>
        <w:br/>
      </w:r>
    </w:p>
    <w:p w:rsidR="006A6C0C" w:rsidRDefault="006A6C0C" w:rsidP="00176969">
      <w:pPr>
        <w:spacing w:line="480" w:lineRule="auto"/>
        <w:rPr>
          <w:rFonts w:ascii="宋体"/>
          <w:sz w:val="24"/>
          <w:szCs w:val="24"/>
        </w:rPr>
      </w:pPr>
      <w:r>
        <w:rPr>
          <w:rFonts w:ascii="宋体" w:hAnsi="宋体" w:cs="宋体" w:hint="eastAsia"/>
          <w:b/>
          <w:bCs/>
          <w:sz w:val="24"/>
          <w:szCs w:val="24"/>
        </w:rPr>
        <w:t>第一部分</w:t>
      </w:r>
      <w:r>
        <w:rPr>
          <w:rFonts w:ascii="宋体"/>
          <w:b/>
          <w:bCs/>
          <w:sz w:val="24"/>
          <w:szCs w:val="24"/>
        </w:rPr>
        <w:t> </w:t>
      </w:r>
      <w:r>
        <w:rPr>
          <w:rFonts w:ascii="宋体" w:hAnsi="宋体" w:cs="宋体"/>
          <w:b/>
          <w:bCs/>
          <w:sz w:val="24"/>
          <w:szCs w:val="24"/>
        </w:rPr>
        <w:t xml:space="preserve"> </w:t>
      </w:r>
      <w:r>
        <w:rPr>
          <w:rFonts w:ascii="宋体" w:hAnsi="宋体" w:cs="宋体" w:hint="eastAsia"/>
          <w:b/>
          <w:bCs/>
          <w:sz w:val="24"/>
          <w:szCs w:val="24"/>
        </w:rPr>
        <w:t>湘乡市农业局（汇总）单位概况</w:t>
      </w:r>
      <w:r>
        <w:rPr>
          <w:rFonts w:ascii="宋体"/>
          <w:sz w:val="24"/>
          <w:szCs w:val="24"/>
        </w:rPr>
        <w:br/>
      </w:r>
      <w:r>
        <w:rPr>
          <w:rFonts w:ascii="宋体" w:hAnsi="宋体" w:cs="宋体" w:hint="eastAsia"/>
          <w:sz w:val="24"/>
          <w:szCs w:val="24"/>
        </w:rPr>
        <w:t>一、部门职责</w:t>
      </w:r>
      <w:r>
        <w:rPr>
          <w:rFonts w:ascii="宋体"/>
          <w:sz w:val="24"/>
          <w:szCs w:val="24"/>
        </w:rPr>
        <w:br/>
      </w:r>
      <w:r>
        <w:rPr>
          <w:rFonts w:ascii="宋体" w:hAnsi="宋体" w:cs="宋体" w:hint="eastAsia"/>
          <w:sz w:val="24"/>
          <w:szCs w:val="24"/>
        </w:rPr>
        <w:t>二、机构设置</w:t>
      </w:r>
    </w:p>
    <w:p w:rsidR="006A6C0C" w:rsidRPr="005A60F9" w:rsidRDefault="006A6C0C" w:rsidP="00176969">
      <w:pPr>
        <w:spacing w:line="480" w:lineRule="auto"/>
        <w:rPr>
          <w:rFonts w:ascii="宋体"/>
          <w:sz w:val="24"/>
          <w:szCs w:val="24"/>
        </w:rPr>
      </w:pPr>
      <w:r>
        <w:rPr>
          <w:rFonts w:ascii="宋体" w:hAnsi="宋体" w:cs="宋体" w:hint="eastAsia"/>
          <w:sz w:val="24"/>
          <w:szCs w:val="24"/>
        </w:rPr>
        <w:t>三、部门了预算单位构成</w:t>
      </w:r>
    </w:p>
    <w:p w:rsidR="006A6C0C" w:rsidRDefault="006A6C0C" w:rsidP="00176969">
      <w:pPr>
        <w:spacing w:line="480" w:lineRule="auto"/>
        <w:rPr>
          <w:rFonts w:ascii="宋体"/>
          <w:b/>
          <w:bCs/>
          <w:sz w:val="24"/>
          <w:szCs w:val="24"/>
        </w:rPr>
      </w:pPr>
      <w:r w:rsidRPr="00C56A23">
        <w:rPr>
          <w:rFonts w:ascii="宋体" w:hAnsi="宋体" w:cs="宋体" w:hint="eastAsia"/>
          <w:b/>
          <w:bCs/>
          <w:sz w:val="24"/>
          <w:szCs w:val="24"/>
        </w:rPr>
        <w:t>第二部分</w:t>
      </w:r>
      <w:r>
        <w:rPr>
          <w:rFonts w:ascii="宋体" w:hAnsi="宋体" w:cs="宋体"/>
          <w:b/>
          <w:bCs/>
          <w:sz w:val="24"/>
          <w:szCs w:val="24"/>
        </w:rPr>
        <w:t xml:space="preserve">   </w:t>
      </w:r>
      <w:r w:rsidRPr="00E939EE">
        <w:rPr>
          <w:rFonts w:ascii="宋体" w:hAnsi="宋体" w:cs="宋体" w:hint="eastAsia"/>
          <w:b/>
          <w:bCs/>
          <w:sz w:val="24"/>
          <w:szCs w:val="24"/>
        </w:rPr>
        <w:t>湘乡市农业局（</w:t>
      </w:r>
      <w:r>
        <w:rPr>
          <w:rFonts w:ascii="宋体" w:hAnsi="宋体" w:cs="宋体" w:hint="eastAsia"/>
          <w:b/>
          <w:bCs/>
          <w:sz w:val="24"/>
          <w:szCs w:val="24"/>
        </w:rPr>
        <w:t>汇总</w:t>
      </w:r>
      <w:r w:rsidRPr="00E939EE">
        <w:rPr>
          <w:rFonts w:ascii="宋体" w:hAnsi="宋体" w:cs="宋体" w:hint="eastAsia"/>
          <w:b/>
          <w:bCs/>
          <w:sz w:val="24"/>
          <w:szCs w:val="24"/>
        </w:rPr>
        <w:t>）</w:t>
      </w:r>
      <w:r w:rsidRPr="00E939EE">
        <w:rPr>
          <w:rFonts w:ascii="宋体" w:hAnsi="宋体" w:cs="宋体"/>
          <w:b/>
          <w:bCs/>
          <w:sz w:val="24"/>
          <w:szCs w:val="24"/>
        </w:rPr>
        <w:t>2019</w:t>
      </w:r>
      <w:r w:rsidRPr="00E939EE">
        <w:rPr>
          <w:rFonts w:ascii="宋体" w:hAnsi="宋体" w:cs="宋体" w:hint="eastAsia"/>
          <w:b/>
          <w:bCs/>
          <w:sz w:val="24"/>
          <w:szCs w:val="24"/>
        </w:rPr>
        <w:t>年度</w:t>
      </w:r>
      <w:r>
        <w:rPr>
          <w:rFonts w:ascii="宋体" w:hAnsi="宋体" w:cs="宋体" w:hint="eastAsia"/>
          <w:b/>
          <w:bCs/>
          <w:sz w:val="24"/>
          <w:szCs w:val="24"/>
        </w:rPr>
        <w:t>预算情况说明</w:t>
      </w:r>
    </w:p>
    <w:p w:rsidR="006A6C0C" w:rsidRDefault="006A6C0C" w:rsidP="00176969">
      <w:pPr>
        <w:spacing w:line="480" w:lineRule="auto"/>
        <w:rPr>
          <w:rFonts w:ascii="宋体"/>
          <w:sz w:val="24"/>
          <w:szCs w:val="24"/>
        </w:rPr>
      </w:pPr>
      <w:r>
        <w:rPr>
          <w:rFonts w:ascii="宋体" w:hAnsi="宋体" w:cs="宋体" w:hint="eastAsia"/>
          <w:sz w:val="24"/>
          <w:szCs w:val="24"/>
        </w:rPr>
        <w:t>一、</w:t>
      </w:r>
      <w:r w:rsidRPr="005A60F9">
        <w:rPr>
          <w:rFonts w:ascii="宋体" w:hAnsi="宋体" w:cs="宋体" w:hint="eastAsia"/>
          <w:sz w:val="24"/>
          <w:szCs w:val="24"/>
        </w:rPr>
        <w:t>部门收支预算总体情况说明</w:t>
      </w:r>
      <w:r w:rsidRPr="005A60F9">
        <w:rPr>
          <w:rFonts w:ascii="宋体"/>
          <w:sz w:val="24"/>
          <w:szCs w:val="24"/>
        </w:rPr>
        <w:br/>
      </w:r>
      <w:r>
        <w:rPr>
          <w:rFonts w:ascii="宋体" w:hAnsi="宋体" w:cs="宋体"/>
          <w:sz w:val="24"/>
          <w:szCs w:val="24"/>
        </w:rPr>
        <w:t>1</w:t>
      </w:r>
      <w:r>
        <w:rPr>
          <w:rFonts w:ascii="宋体" w:hAnsi="宋体" w:cs="宋体" w:hint="eastAsia"/>
          <w:sz w:val="24"/>
          <w:szCs w:val="24"/>
        </w:rPr>
        <w:t>、部门收入预算情况说明</w:t>
      </w:r>
      <w:r>
        <w:rPr>
          <w:rFonts w:ascii="宋体"/>
          <w:sz w:val="24"/>
          <w:szCs w:val="24"/>
        </w:rPr>
        <w:br/>
      </w:r>
      <w:r>
        <w:rPr>
          <w:rFonts w:ascii="宋体" w:hAnsi="宋体" w:cs="宋体"/>
          <w:sz w:val="24"/>
          <w:szCs w:val="24"/>
        </w:rPr>
        <w:t>2</w:t>
      </w:r>
      <w:r>
        <w:rPr>
          <w:rFonts w:ascii="宋体" w:hAnsi="宋体" w:cs="宋体" w:hint="eastAsia"/>
          <w:sz w:val="24"/>
          <w:szCs w:val="24"/>
        </w:rPr>
        <w:t>、部门支出预算情况说明</w:t>
      </w:r>
      <w:r>
        <w:rPr>
          <w:rFonts w:ascii="宋体"/>
          <w:sz w:val="24"/>
          <w:szCs w:val="24"/>
        </w:rPr>
        <w:br/>
      </w:r>
      <w:r w:rsidRPr="005A60F9">
        <w:rPr>
          <w:rFonts w:ascii="宋体" w:hAnsi="宋体" w:cs="宋体" w:hint="eastAsia"/>
          <w:sz w:val="24"/>
          <w:szCs w:val="24"/>
        </w:rPr>
        <w:t>二、一般公共预算财政拨款支出预算情况说明</w:t>
      </w:r>
      <w:r w:rsidRPr="005A60F9">
        <w:rPr>
          <w:rFonts w:ascii="宋体"/>
          <w:sz w:val="24"/>
          <w:szCs w:val="24"/>
        </w:rPr>
        <w:br/>
      </w:r>
      <w:r>
        <w:rPr>
          <w:rFonts w:ascii="宋体" w:hAnsi="宋体" w:cs="宋体"/>
          <w:sz w:val="24"/>
          <w:szCs w:val="24"/>
        </w:rPr>
        <w:t>1</w:t>
      </w:r>
      <w:r>
        <w:rPr>
          <w:rFonts w:ascii="宋体" w:hAnsi="宋体" w:cs="宋体" w:hint="eastAsia"/>
          <w:sz w:val="24"/>
          <w:szCs w:val="24"/>
        </w:rPr>
        <w:t>、一般公共预算财政拨款基本支出预算情况说明</w:t>
      </w:r>
    </w:p>
    <w:p w:rsidR="006A6C0C" w:rsidRDefault="006A6C0C" w:rsidP="00176969">
      <w:pPr>
        <w:numPr>
          <w:ilvl w:val="0"/>
          <w:numId w:val="4"/>
        </w:numPr>
        <w:spacing w:line="480" w:lineRule="auto"/>
        <w:ind w:left="720" w:hanging="720"/>
        <w:rPr>
          <w:rFonts w:ascii="宋体"/>
          <w:sz w:val="24"/>
          <w:szCs w:val="24"/>
        </w:rPr>
      </w:pPr>
      <w:r>
        <w:rPr>
          <w:rFonts w:ascii="宋体" w:hAnsi="宋体" w:cs="宋体" w:hint="eastAsia"/>
          <w:sz w:val="24"/>
          <w:szCs w:val="24"/>
        </w:rPr>
        <w:t>一般公共预算财政拨款项目支出预算情况说明</w:t>
      </w:r>
    </w:p>
    <w:p w:rsidR="006A6C0C" w:rsidRDefault="006A6C0C" w:rsidP="00176969">
      <w:pPr>
        <w:spacing w:line="480" w:lineRule="auto"/>
        <w:rPr>
          <w:rFonts w:ascii="宋体"/>
          <w:sz w:val="24"/>
          <w:szCs w:val="24"/>
        </w:rPr>
      </w:pPr>
      <w:r>
        <w:rPr>
          <w:rFonts w:ascii="宋体" w:hAnsi="宋体" w:cs="宋体" w:hint="eastAsia"/>
          <w:sz w:val="24"/>
          <w:szCs w:val="24"/>
        </w:rPr>
        <w:t>三、预算绩效情况说明</w:t>
      </w:r>
    </w:p>
    <w:p w:rsidR="006A6C0C" w:rsidRPr="005A60F9" w:rsidRDefault="006A6C0C" w:rsidP="00176969">
      <w:pPr>
        <w:spacing w:line="480" w:lineRule="auto"/>
        <w:rPr>
          <w:rFonts w:ascii="宋体"/>
          <w:sz w:val="24"/>
          <w:szCs w:val="24"/>
        </w:rPr>
      </w:pPr>
      <w:r w:rsidRPr="005A60F9">
        <w:rPr>
          <w:rFonts w:ascii="宋体" w:hAnsi="宋体" w:cs="宋体" w:hint="eastAsia"/>
          <w:sz w:val="24"/>
          <w:szCs w:val="24"/>
        </w:rPr>
        <w:t>四、</w:t>
      </w:r>
      <w:r w:rsidRPr="005A60F9">
        <w:rPr>
          <w:rFonts w:ascii="宋体" w:hAnsi="宋体" w:cs="宋体"/>
          <w:sz w:val="24"/>
          <w:szCs w:val="24"/>
        </w:rPr>
        <w:t xml:space="preserve"> </w:t>
      </w:r>
      <w:r w:rsidRPr="005A60F9">
        <w:rPr>
          <w:rFonts w:ascii="宋体" w:hAnsi="宋体" w:cs="宋体" w:hint="eastAsia"/>
          <w:sz w:val="24"/>
          <w:szCs w:val="24"/>
        </w:rPr>
        <w:t>其他重要事项的情况说明</w:t>
      </w:r>
    </w:p>
    <w:p w:rsidR="006A6C0C" w:rsidRDefault="006A6C0C" w:rsidP="00176969">
      <w:pPr>
        <w:spacing w:line="480" w:lineRule="auto"/>
        <w:rPr>
          <w:rFonts w:ascii="宋体"/>
          <w:sz w:val="24"/>
          <w:szCs w:val="24"/>
        </w:rPr>
      </w:pPr>
      <w:r>
        <w:rPr>
          <w:rFonts w:ascii="宋体" w:hAnsi="宋体" w:cs="宋体"/>
          <w:sz w:val="24"/>
          <w:szCs w:val="24"/>
        </w:rPr>
        <w:t>1</w:t>
      </w:r>
      <w:r>
        <w:rPr>
          <w:rFonts w:ascii="宋体" w:hAnsi="宋体" w:cs="宋体" w:hint="eastAsia"/>
          <w:sz w:val="24"/>
          <w:szCs w:val="24"/>
        </w:rPr>
        <w:t>、机关运行经费情况说明</w:t>
      </w:r>
    </w:p>
    <w:p w:rsidR="006A6C0C" w:rsidRDefault="006A6C0C" w:rsidP="00176969">
      <w:pPr>
        <w:spacing w:line="480" w:lineRule="auto"/>
        <w:rPr>
          <w:rFonts w:ascii="宋体"/>
          <w:sz w:val="24"/>
          <w:szCs w:val="24"/>
        </w:rPr>
      </w:pPr>
      <w:r>
        <w:rPr>
          <w:rFonts w:ascii="宋体" w:hAnsi="宋体" w:cs="宋体"/>
          <w:sz w:val="24"/>
          <w:szCs w:val="24"/>
        </w:rPr>
        <w:t>2</w:t>
      </w:r>
      <w:r>
        <w:rPr>
          <w:rFonts w:ascii="宋体" w:hAnsi="宋体" w:cs="宋体" w:hint="eastAsia"/>
          <w:sz w:val="24"/>
          <w:szCs w:val="24"/>
        </w:rPr>
        <w:t>、一般公共预算财政拨款</w:t>
      </w:r>
      <w:r>
        <w:rPr>
          <w:rFonts w:ascii="宋体" w:cs="宋体" w:hint="eastAsia"/>
          <w:sz w:val="24"/>
          <w:szCs w:val="24"/>
        </w:rPr>
        <w:t>“</w:t>
      </w:r>
      <w:r>
        <w:rPr>
          <w:rFonts w:ascii="宋体" w:hAnsi="宋体" w:cs="宋体" w:hint="eastAsia"/>
          <w:sz w:val="24"/>
          <w:szCs w:val="24"/>
        </w:rPr>
        <w:t>三公</w:t>
      </w:r>
      <w:r>
        <w:rPr>
          <w:rFonts w:ascii="宋体" w:cs="宋体" w:hint="eastAsia"/>
          <w:sz w:val="24"/>
          <w:szCs w:val="24"/>
        </w:rPr>
        <w:t>”</w:t>
      </w:r>
      <w:r>
        <w:rPr>
          <w:rFonts w:ascii="宋体" w:hAnsi="宋体" w:cs="宋体" w:hint="eastAsia"/>
          <w:sz w:val="24"/>
          <w:szCs w:val="24"/>
        </w:rPr>
        <w:t>经费支出预算情况说明</w:t>
      </w:r>
    </w:p>
    <w:p w:rsidR="006A6C0C" w:rsidRDefault="006A6C0C" w:rsidP="00176969">
      <w:pPr>
        <w:spacing w:line="480" w:lineRule="auto"/>
        <w:rPr>
          <w:rFonts w:ascii="宋体"/>
          <w:sz w:val="24"/>
          <w:szCs w:val="24"/>
        </w:rPr>
      </w:pPr>
      <w:r>
        <w:rPr>
          <w:rFonts w:ascii="宋体" w:hAnsi="宋体" w:cs="宋体"/>
          <w:sz w:val="24"/>
          <w:szCs w:val="24"/>
        </w:rPr>
        <w:t>3</w:t>
      </w:r>
      <w:r>
        <w:rPr>
          <w:rFonts w:ascii="宋体" w:hAnsi="宋体" w:cs="宋体" w:hint="eastAsia"/>
          <w:sz w:val="24"/>
          <w:szCs w:val="24"/>
        </w:rPr>
        <w:t>、政府采购情况说明</w:t>
      </w:r>
    </w:p>
    <w:p w:rsidR="006A6C0C" w:rsidRDefault="006A6C0C" w:rsidP="00176969">
      <w:pPr>
        <w:spacing w:line="480" w:lineRule="auto"/>
        <w:rPr>
          <w:rFonts w:ascii="宋体"/>
          <w:sz w:val="24"/>
          <w:szCs w:val="24"/>
        </w:rPr>
      </w:pPr>
      <w:r>
        <w:rPr>
          <w:rFonts w:ascii="宋体" w:hAnsi="宋体" w:cs="宋体"/>
          <w:sz w:val="24"/>
          <w:szCs w:val="24"/>
        </w:rPr>
        <w:t>4</w:t>
      </w:r>
      <w:r>
        <w:rPr>
          <w:rFonts w:ascii="宋体" w:hAnsi="宋体" w:cs="宋体" w:hint="eastAsia"/>
          <w:sz w:val="24"/>
          <w:szCs w:val="24"/>
        </w:rPr>
        <w:t>、政府购买服务情况说明</w:t>
      </w:r>
      <w:r>
        <w:rPr>
          <w:rFonts w:ascii="宋体"/>
          <w:sz w:val="24"/>
          <w:szCs w:val="24"/>
        </w:rPr>
        <w:br/>
      </w:r>
      <w:r>
        <w:rPr>
          <w:rFonts w:ascii="宋体" w:hAnsi="宋体" w:cs="宋体" w:hint="eastAsia"/>
          <w:b/>
          <w:bCs/>
          <w:sz w:val="24"/>
          <w:szCs w:val="24"/>
        </w:rPr>
        <w:t>第三部分</w:t>
      </w:r>
      <w:r>
        <w:rPr>
          <w:rFonts w:ascii="宋体"/>
          <w:b/>
          <w:bCs/>
          <w:sz w:val="24"/>
          <w:szCs w:val="24"/>
        </w:rPr>
        <w:t>  </w:t>
      </w:r>
      <w:r>
        <w:rPr>
          <w:rFonts w:ascii="宋体" w:hAnsi="宋体" w:cs="宋体" w:hint="eastAsia"/>
          <w:b/>
          <w:bCs/>
          <w:sz w:val="24"/>
          <w:szCs w:val="24"/>
        </w:rPr>
        <w:t>名称解释</w:t>
      </w:r>
      <w:r>
        <w:rPr>
          <w:rFonts w:ascii="宋体"/>
          <w:b/>
          <w:bCs/>
          <w:sz w:val="24"/>
          <w:szCs w:val="24"/>
        </w:rPr>
        <w:br/>
      </w:r>
      <w:r>
        <w:rPr>
          <w:rFonts w:ascii="宋体" w:hAnsi="宋体" w:cs="宋体" w:hint="eastAsia"/>
          <w:b/>
          <w:bCs/>
          <w:sz w:val="24"/>
          <w:szCs w:val="24"/>
        </w:rPr>
        <w:t>第四部分</w:t>
      </w:r>
      <w:r>
        <w:rPr>
          <w:rFonts w:ascii="宋体"/>
          <w:b/>
          <w:bCs/>
          <w:sz w:val="24"/>
          <w:szCs w:val="24"/>
        </w:rPr>
        <w:t>  </w:t>
      </w:r>
      <w:r>
        <w:rPr>
          <w:rFonts w:ascii="宋体" w:hAnsi="宋体" w:cs="宋体" w:hint="eastAsia"/>
          <w:b/>
          <w:bCs/>
          <w:sz w:val="24"/>
          <w:szCs w:val="24"/>
        </w:rPr>
        <w:t>湘乡市农业局（汇总）单位</w:t>
      </w:r>
      <w:r>
        <w:rPr>
          <w:rFonts w:ascii="宋体" w:hAnsi="宋体" w:cs="宋体"/>
          <w:b/>
          <w:bCs/>
          <w:sz w:val="24"/>
          <w:szCs w:val="24"/>
        </w:rPr>
        <w:t>2019</w:t>
      </w:r>
      <w:r>
        <w:rPr>
          <w:rFonts w:ascii="宋体" w:hAnsi="宋体" w:cs="宋体" w:hint="eastAsia"/>
          <w:b/>
          <w:bCs/>
          <w:sz w:val="24"/>
          <w:szCs w:val="24"/>
        </w:rPr>
        <w:t>年度部门预算表</w:t>
      </w:r>
      <w:r>
        <w:rPr>
          <w:rFonts w:ascii="宋体"/>
          <w:b/>
          <w:bCs/>
          <w:sz w:val="24"/>
          <w:szCs w:val="24"/>
        </w:rPr>
        <w:br/>
      </w:r>
      <w:r>
        <w:rPr>
          <w:rFonts w:ascii="宋体" w:hAnsi="宋体" w:cs="宋体"/>
          <w:sz w:val="24"/>
          <w:szCs w:val="24"/>
        </w:rPr>
        <w:t>1</w:t>
      </w:r>
      <w:r>
        <w:rPr>
          <w:rFonts w:ascii="宋体" w:hAnsi="宋体" w:cs="宋体" w:hint="eastAsia"/>
          <w:sz w:val="24"/>
          <w:szCs w:val="24"/>
        </w:rPr>
        <w:t>、部门预算基本情况表</w:t>
      </w:r>
    </w:p>
    <w:p w:rsidR="006A6C0C" w:rsidRDefault="006A6C0C" w:rsidP="00176969">
      <w:pPr>
        <w:spacing w:line="480" w:lineRule="auto"/>
        <w:rPr>
          <w:rFonts w:ascii="宋体"/>
          <w:sz w:val="24"/>
          <w:szCs w:val="24"/>
        </w:rPr>
      </w:pPr>
      <w:r>
        <w:rPr>
          <w:rFonts w:ascii="宋体" w:hAnsi="宋体" w:cs="宋体"/>
          <w:sz w:val="24"/>
          <w:szCs w:val="24"/>
        </w:rPr>
        <w:t>2</w:t>
      </w:r>
      <w:r>
        <w:rPr>
          <w:rFonts w:ascii="宋体" w:hAnsi="宋体" w:cs="宋体" w:hint="eastAsia"/>
          <w:sz w:val="24"/>
          <w:szCs w:val="24"/>
        </w:rPr>
        <w:t>、部门预算基本数据表</w:t>
      </w:r>
    </w:p>
    <w:p w:rsidR="006A6C0C" w:rsidRDefault="006A6C0C" w:rsidP="00176969">
      <w:pPr>
        <w:spacing w:line="480" w:lineRule="auto"/>
        <w:rPr>
          <w:rFonts w:ascii="宋体"/>
          <w:sz w:val="24"/>
          <w:szCs w:val="24"/>
        </w:rPr>
      </w:pPr>
      <w:r>
        <w:rPr>
          <w:rFonts w:ascii="宋体" w:hAnsi="宋体" w:cs="宋体"/>
          <w:sz w:val="24"/>
          <w:szCs w:val="24"/>
        </w:rPr>
        <w:t>3</w:t>
      </w:r>
      <w:r>
        <w:rPr>
          <w:rFonts w:ascii="宋体" w:hAnsi="宋体" w:cs="宋体" w:hint="eastAsia"/>
          <w:sz w:val="24"/>
          <w:szCs w:val="24"/>
        </w:rPr>
        <w:t>、部门收支预算总表</w:t>
      </w:r>
    </w:p>
    <w:p w:rsidR="006A6C0C" w:rsidRDefault="006A6C0C" w:rsidP="00176969">
      <w:pPr>
        <w:spacing w:line="480" w:lineRule="auto"/>
        <w:rPr>
          <w:rFonts w:ascii="宋体"/>
          <w:sz w:val="24"/>
          <w:szCs w:val="24"/>
        </w:rPr>
      </w:pPr>
      <w:r>
        <w:rPr>
          <w:rFonts w:ascii="宋体" w:hAnsi="宋体" w:cs="宋体"/>
          <w:sz w:val="24"/>
          <w:szCs w:val="24"/>
        </w:rPr>
        <w:t>4</w:t>
      </w:r>
      <w:r>
        <w:rPr>
          <w:rFonts w:ascii="宋体" w:hAnsi="宋体" w:cs="宋体" w:hint="eastAsia"/>
          <w:sz w:val="24"/>
          <w:szCs w:val="24"/>
        </w:rPr>
        <w:t>、部门收入预算总表</w:t>
      </w:r>
    </w:p>
    <w:p w:rsidR="006A6C0C" w:rsidRDefault="006A6C0C" w:rsidP="00176969">
      <w:pPr>
        <w:spacing w:line="480" w:lineRule="auto"/>
        <w:rPr>
          <w:rFonts w:ascii="宋体"/>
          <w:sz w:val="24"/>
          <w:szCs w:val="24"/>
        </w:rPr>
      </w:pPr>
      <w:r>
        <w:rPr>
          <w:rFonts w:ascii="宋体" w:hAnsi="宋体" w:cs="宋体"/>
          <w:sz w:val="24"/>
          <w:szCs w:val="24"/>
        </w:rPr>
        <w:t>5</w:t>
      </w:r>
      <w:r>
        <w:rPr>
          <w:rFonts w:ascii="宋体" w:hAnsi="宋体" w:cs="宋体" w:hint="eastAsia"/>
          <w:sz w:val="24"/>
          <w:szCs w:val="24"/>
        </w:rPr>
        <w:t>、部门支出预算总表</w:t>
      </w:r>
    </w:p>
    <w:p w:rsidR="006A6C0C" w:rsidRDefault="006A6C0C" w:rsidP="00176969">
      <w:pPr>
        <w:spacing w:line="480" w:lineRule="auto"/>
        <w:rPr>
          <w:rFonts w:ascii="宋体"/>
          <w:sz w:val="24"/>
          <w:szCs w:val="24"/>
        </w:rPr>
      </w:pPr>
      <w:r>
        <w:rPr>
          <w:rFonts w:ascii="宋体" w:hAnsi="宋体" w:cs="宋体"/>
          <w:sz w:val="24"/>
          <w:szCs w:val="24"/>
        </w:rPr>
        <w:t>6</w:t>
      </w:r>
      <w:r>
        <w:rPr>
          <w:rFonts w:ascii="宋体" w:hAnsi="宋体" w:cs="宋体" w:hint="eastAsia"/>
          <w:sz w:val="24"/>
          <w:szCs w:val="24"/>
        </w:rPr>
        <w:t>、财政拨款收支预算总表</w:t>
      </w:r>
    </w:p>
    <w:p w:rsidR="006A6C0C" w:rsidRDefault="006A6C0C" w:rsidP="00176969">
      <w:pPr>
        <w:spacing w:line="480" w:lineRule="auto"/>
        <w:rPr>
          <w:rFonts w:ascii="宋体"/>
          <w:sz w:val="24"/>
          <w:szCs w:val="24"/>
        </w:rPr>
      </w:pPr>
      <w:r>
        <w:rPr>
          <w:rFonts w:ascii="宋体" w:hAnsi="宋体" w:cs="宋体"/>
          <w:sz w:val="24"/>
          <w:szCs w:val="24"/>
        </w:rPr>
        <w:t>7</w:t>
      </w:r>
      <w:r>
        <w:rPr>
          <w:rFonts w:ascii="宋体" w:hAnsi="宋体" w:cs="宋体" w:hint="eastAsia"/>
          <w:sz w:val="24"/>
          <w:szCs w:val="24"/>
        </w:rPr>
        <w:t>、一般公共预算支出表（政府预算支出经济分类）</w:t>
      </w:r>
    </w:p>
    <w:p w:rsidR="006A6C0C" w:rsidRDefault="006A6C0C" w:rsidP="00176969">
      <w:pPr>
        <w:spacing w:line="480" w:lineRule="auto"/>
        <w:rPr>
          <w:rFonts w:ascii="宋体"/>
          <w:sz w:val="24"/>
          <w:szCs w:val="24"/>
        </w:rPr>
      </w:pPr>
      <w:r>
        <w:rPr>
          <w:rFonts w:ascii="宋体" w:hAnsi="宋体" w:cs="宋体"/>
          <w:sz w:val="24"/>
          <w:szCs w:val="24"/>
        </w:rPr>
        <w:t>8</w:t>
      </w:r>
      <w:r>
        <w:rPr>
          <w:rFonts w:ascii="宋体" w:hAnsi="宋体" w:cs="宋体" w:hint="eastAsia"/>
          <w:sz w:val="24"/>
          <w:szCs w:val="24"/>
        </w:rPr>
        <w:t>、一般公共预算支出表（部门预算支出经济分类）</w:t>
      </w:r>
    </w:p>
    <w:p w:rsidR="006A6C0C" w:rsidRDefault="006A6C0C" w:rsidP="00176969">
      <w:pPr>
        <w:spacing w:line="480" w:lineRule="auto"/>
        <w:rPr>
          <w:rFonts w:ascii="宋体"/>
          <w:sz w:val="24"/>
          <w:szCs w:val="24"/>
        </w:rPr>
      </w:pPr>
      <w:r>
        <w:rPr>
          <w:rFonts w:ascii="宋体" w:hAnsi="宋体" w:cs="宋体"/>
          <w:sz w:val="24"/>
          <w:szCs w:val="24"/>
        </w:rPr>
        <w:t>9</w:t>
      </w:r>
      <w:r>
        <w:rPr>
          <w:rFonts w:ascii="宋体" w:hAnsi="宋体" w:cs="宋体" w:hint="eastAsia"/>
          <w:sz w:val="24"/>
          <w:szCs w:val="24"/>
        </w:rPr>
        <w:t>、部门政府性基金预算支出表</w:t>
      </w:r>
    </w:p>
    <w:p w:rsidR="006A6C0C" w:rsidRDefault="006A6C0C" w:rsidP="00176969">
      <w:pPr>
        <w:spacing w:line="480" w:lineRule="auto"/>
        <w:rPr>
          <w:rFonts w:ascii="宋体"/>
          <w:sz w:val="24"/>
          <w:szCs w:val="24"/>
        </w:rPr>
      </w:pPr>
      <w:r>
        <w:rPr>
          <w:rFonts w:ascii="宋体" w:hAnsi="宋体" w:cs="宋体"/>
          <w:sz w:val="24"/>
          <w:szCs w:val="24"/>
        </w:rPr>
        <w:t>10</w:t>
      </w:r>
      <w:r>
        <w:rPr>
          <w:rFonts w:ascii="宋体" w:hAnsi="宋体" w:cs="宋体" w:hint="eastAsia"/>
          <w:sz w:val="24"/>
          <w:szCs w:val="24"/>
        </w:rPr>
        <w:t>、公共财政拨款“三公”经费及会议费预算表</w:t>
      </w:r>
    </w:p>
    <w:p w:rsidR="006A6C0C" w:rsidRDefault="006A6C0C" w:rsidP="00176969">
      <w:pPr>
        <w:spacing w:line="480" w:lineRule="auto"/>
        <w:rPr>
          <w:rFonts w:ascii="宋体"/>
          <w:sz w:val="24"/>
          <w:szCs w:val="24"/>
        </w:rPr>
      </w:pPr>
      <w:r>
        <w:rPr>
          <w:rFonts w:ascii="宋体" w:hAnsi="宋体" w:cs="宋体"/>
          <w:sz w:val="24"/>
          <w:szCs w:val="24"/>
        </w:rPr>
        <w:t>11</w:t>
      </w:r>
      <w:r>
        <w:rPr>
          <w:rFonts w:ascii="宋体" w:hAnsi="宋体" w:cs="宋体" w:hint="eastAsia"/>
          <w:sz w:val="24"/>
          <w:szCs w:val="24"/>
        </w:rPr>
        <w:t>、项目支出明细表</w:t>
      </w:r>
    </w:p>
    <w:p w:rsidR="006A6C0C" w:rsidRDefault="006A6C0C" w:rsidP="00176969">
      <w:pPr>
        <w:spacing w:line="480" w:lineRule="auto"/>
        <w:rPr>
          <w:rFonts w:ascii="宋体"/>
          <w:sz w:val="24"/>
          <w:szCs w:val="24"/>
        </w:rPr>
      </w:pPr>
      <w:r>
        <w:rPr>
          <w:rFonts w:ascii="宋体" w:hAnsi="宋体" w:cs="宋体"/>
          <w:sz w:val="24"/>
          <w:szCs w:val="24"/>
        </w:rPr>
        <w:t>12</w:t>
      </w:r>
      <w:r>
        <w:rPr>
          <w:rFonts w:ascii="宋体" w:hAnsi="宋体" w:cs="宋体" w:hint="eastAsia"/>
          <w:sz w:val="24"/>
          <w:szCs w:val="24"/>
        </w:rPr>
        <w:t>、政府采购预算表</w:t>
      </w:r>
    </w:p>
    <w:p w:rsidR="006A6C0C" w:rsidRDefault="006A6C0C" w:rsidP="00176969">
      <w:pPr>
        <w:spacing w:line="480" w:lineRule="auto"/>
        <w:rPr>
          <w:rFonts w:ascii="宋体"/>
          <w:sz w:val="24"/>
          <w:szCs w:val="24"/>
        </w:rPr>
      </w:pPr>
      <w:r>
        <w:rPr>
          <w:rFonts w:ascii="宋体" w:hAnsi="宋体" w:cs="宋体"/>
          <w:sz w:val="24"/>
          <w:szCs w:val="24"/>
        </w:rPr>
        <w:t>13</w:t>
      </w:r>
      <w:r>
        <w:rPr>
          <w:rFonts w:ascii="宋体" w:hAnsi="宋体" w:cs="宋体" w:hint="eastAsia"/>
          <w:sz w:val="24"/>
          <w:szCs w:val="24"/>
        </w:rPr>
        <w:t>、政府采购服务预算表</w:t>
      </w:r>
    </w:p>
    <w:p w:rsidR="006A6C0C" w:rsidRDefault="006A6C0C" w:rsidP="00176969">
      <w:pPr>
        <w:spacing w:line="480" w:lineRule="auto"/>
        <w:rPr>
          <w:rFonts w:ascii="宋体"/>
          <w:sz w:val="24"/>
          <w:szCs w:val="24"/>
        </w:rPr>
      </w:pPr>
      <w:r>
        <w:rPr>
          <w:rFonts w:ascii="宋体" w:hAnsi="宋体" w:cs="宋体"/>
          <w:sz w:val="24"/>
          <w:szCs w:val="24"/>
        </w:rPr>
        <w:t>14</w:t>
      </w:r>
      <w:r>
        <w:rPr>
          <w:rFonts w:ascii="宋体" w:hAnsi="宋体" w:cs="宋体" w:hint="eastAsia"/>
          <w:sz w:val="24"/>
          <w:szCs w:val="24"/>
        </w:rPr>
        <w:t>、非税收入表</w:t>
      </w:r>
    </w:p>
    <w:p w:rsidR="006A6C0C" w:rsidRDefault="006A6C0C" w:rsidP="00176969">
      <w:pPr>
        <w:spacing w:line="480" w:lineRule="auto"/>
        <w:rPr>
          <w:rFonts w:ascii="宋体"/>
          <w:sz w:val="24"/>
          <w:szCs w:val="24"/>
        </w:rPr>
      </w:pPr>
      <w:r>
        <w:rPr>
          <w:rFonts w:ascii="宋体" w:hAnsi="宋体" w:cs="宋体"/>
          <w:sz w:val="24"/>
          <w:szCs w:val="24"/>
        </w:rPr>
        <w:t>15</w:t>
      </w:r>
      <w:r>
        <w:rPr>
          <w:rFonts w:ascii="宋体" w:hAnsi="宋体" w:cs="宋体" w:hint="eastAsia"/>
          <w:sz w:val="24"/>
          <w:szCs w:val="24"/>
        </w:rPr>
        <w:t>、非税收入安排的支出表</w:t>
      </w:r>
    </w:p>
    <w:p w:rsidR="006A6C0C" w:rsidRDefault="006A6C0C" w:rsidP="00176969">
      <w:pPr>
        <w:spacing w:line="480" w:lineRule="auto"/>
      </w:pPr>
      <w:r>
        <w:rPr>
          <w:rFonts w:ascii="宋体" w:hAnsi="宋体" w:cs="宋体"/>
          <w:sz w:val="24"/>
          <w:szCs w:val="24"/>
        </w:rPr>
        <w:t>16</w:t>
      </w:r>
      <w:r>
        <w:rPr>
          <w:rFonts w:ascii="宋体" w:hAnsi="宋体" w:cs="宋体" w:hint="eastAsia"/>
          <w:sz w:val="24"/>
          <w:szCs w:val="24"/>
        </w:rPr>
        <w:t>、部门整体支出绩效目标申报表</w:t>
      </w:r>
      <w:r>
        <w:rPr>
          <w:rFonts w:ascii="宋体"/>
          <w:sz w:val="24"/>
          <w:szCs w:val="24"/>
        </w:rPr>
        <w:br/>
      </w:r>
      <w:r>
        <w:rPr>
          <w:rFonts w:ascii="宋体" w:hAnsi="宋体" w:cs="宋体"/>
          <w:sz w:val="24"/>
          <w:szCs w:val="24"/>
        </w:rPr>
        <w:t>17</w:t>
      </w:r>
      <w:r>
        <w:rPr>
          <w:rFonts w:ascii="宋体" w:hAnsi="宋体" w:cs="宋体" w:hint="eastAsia"/>
          <w:sz w:val="24"/>
          <w:szCs w:val="24"/>
        </w:rPr>
        <w:t>、项目支出绩效目标申报表</w:t>
      </w:r>
    </w:p>
    <w:p w:rsidR="006A6C0C" w:rsidRPr="00A45824" w:rsidRDefault="006A6C0C" w:rsidP="00176969">
      <w:pPr>
        <w:widowControl/>
        <w:spacing w:line="600" w:lineRule="exact"/>
        <w:jc w:val="left"/>
        <w:rPr>
          <w:b/>
          <w:bCs/>
          <w:kern w:val="0"/>
          <w:sz w:val="36"/>
          <w:szCs w:val="36"/>
        </w:rPr>
      </w:pPr>
    </w:p>
    <w:p w:rsidR="006A6C0C" w:rsidRPr="00176969" w:rsidRDefault="006A6C0C" w:rsidP="00F21B00">
      <w:pPr>
        <w:spacing w:line="480" w:lineRule="auto"/>
      </w:pPr>
    </w:p>
    <w:p w:rsidR="006A6C0C" w:rsidRDefault="006A6C0C" w:rsidP="00F21B00">
      <w:pPr>
        <w:spacing w:line="480" w:lineRule="auto"/>
      </w:pPr>
    </w:p>
    <w:p w:rsidR="006A6C0C" w:rsidRDefault="006A6C0C" w:rsidP="00F21B00">
      <w:pPr>
        <w:spacing w:line="480" w:lineRule="auto"/>
      </w:pPr>
    </w:p>
    <w:p w:rsidR="006A6C0C" w:rsidRDefault="006A6C0C" w:rsidP="00F21B00">
      <w:pPr>
        <w:spacing w:line="480" w:lineRule="auto"/>
      </w:pPr>
    </w:p>
    <w:p w:rsidR="006A6C0C" w:rsidRPr="00C80696" w:rsidRDefault="006A6C0C" w:rsidP="00F21B00">
      <w:pPr>
        <w:spacing w:line="480" w:lineRule="auto"/>
      </w:pPr>
    </w:p>
    <w:p w:rsidR="006A6C0C" w:rsidRDefault="006A6C0C" w:rsidP="00C34E34">
      <w:pPr>
        <w:widowControl/>
        <w:spacing w:line="600" w:lineRule="exact"/>
        <w:ind w:firstLineChars="200" w:firstLine="31680"/>
        <w:jc w:val="left"/>
        <w:rPr>
          <w:rFonts w:eastAsia="黑体"/>
          <w:kern w:val="0"/>
          <w:sz w:val="32"/>
          <w:szCs w:val="32"/>
        </w:rPr>
      </w:pPr>
      <w:r>
        <w:rPr>
          <w:rFonts w:ascii="黑体" w:eastAsia="黑体" w:hAnsi="黑体" w:cs="黑体" w:hint="eastAsia"/>
          <w:kern w:val="0"/>
          <w:sz w:val="32"/>
          <w:szCs w:val="32"/>
        </w:rPr>
        <w:t>第一部分：</w:t>
      </w:r>
      <w:r w:rsidRPr="00670137">
        <w:rPr>
          <w:rFonts w:ascii="黑体" w:eastAsia="黑体" w:hAnsi="黑体" w:cs="黑体" w:hint="eastAsia"/>
          <w:kern w:val="0"/>
          <w:sz w:val="32"/>
          <w:szCs w:val="32"/>
        </w:rPr>
        <w:t>湘乡市农业局（汇总）单位概况</w:t>
      </w:r>
    </w:p>
    <w:p w:rsidR="006A6C0C" w:rsidRDefault="006A6C0C" w:rsidP="00670137">
      <w:pPr>
        <w:widowControl/>
        <w:numPr>
          <w:ilvl w:val="0"/>
          <w:numId w:val="7"/>
        </w:numPr>
        <w:spacing w:line="600" w:lineRule="exact"/>
        <w:ind w:left="0" w:firstLine="720"/>
        <w:jc w:val="left"/>
        <w:rPr>
          <w:rFonts w:ascii="宋体"/>
          <w:sz w:val="32"/>
          <w:szCs w:val="32"/>
        </w:rPr>
      </w:pPr>
      <w:r>
        <w:rPr>
          <w:rFonts w:ascii="宋体" w:hAnsi="宋体" w:cs="宋体" w:hint="eastAsia"/>
          <w:sz w:val="32"/>
          <w:szCs w:val="32"/>
        </w:rPr>
        <w:t>职能职责（本单位主要职责，与部门预算表内职责一致）</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（一）负责全市农业、农村工作的协调和综合工作，组织研究全市农业、农村发展和改革中的问题，提出农业、农村发展和改革的政策建议，指导农村发展和改革工作。</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二）会同有关部门研究提出城乡经济社会发展一体化体制机制改革的建议，指导协调县域经济发展和新农村建设，研究提出县域经济发展和新农村建设的政策与规划建议，参与农村小城镇规划和建设的有关工作，参与农村社会事业发展工作。</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三）贯彻执行国家种植业、农产品加工业等农业各产业（以下简称农业）发展的方针政策、法律法规，拟订我市农业发展的政策和规划并指导实施，参与涉农的财税、价格、金融保险、进出口等政策制定，推进农业依法行政、依法治理。</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四）研究提出稳定和完善农村经营管理体制的建议，组织、指导农村土地承包、耕地使用权流转和承包纠纷仲裁管理，指导、监督减轻农民负担和村民筹资筹劳管理工作，监督检查惠农政策的落实，指导村级集体经济发展、农村集体经济组织建设和资产财务管理，拟订全市农业产业化经营的发展规划与政策并组织实施，指导、扶持农业社会化服务体系、农村合作经济组织、农民专业合作社的建设与发展。</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组织协调“菜篮子”工程。</w:t>
      </w:r>
      <w:r>
        <w:rPr>
          <w:rFonts w:ascii="宋体" w:hAnsi="宋体" w:cs="宋体"/>
          <w:sz w:val="32"/>
          <w:szCs w:val="32"/>
        </w:rPr>
        <w:t xml:space="preserve">  </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七）承担提升农产品质量安全水平的责任，依法开展农产品质量安全风险评估，发布有关农产品质量安全状况信息，负责农产品质量安全监测；贯彻执行农业转基因生物安全评价标准和技术规范，负责农业转基因生物安全监督管理和农业植物新品种保护；会同有关部门贯彻执行农产品质量安全国家标准、地方标准；指导农业检验检测体系建设和工作考核；依法实施符合安全标准的农产品认证和监督管理；组织农产品质量安全的监督管理。</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（八）组织、协调农业生产资料市场体系建设，依法开展农作物种子（种苗）、草种、农药的许可及监督管理；会同有关部门贯彻执行农业生产资料标准；负责肥料的监督管理。</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九）贯彻执行国家、省植物防疫检疫法律法规和政策，会同有关部门制定地方性植物防疫政策建议并指导实施，指导植物防疫和检疫体系建设；负责农作物重大病虫害防治；组织、监督对市内植物的防疫检疫工作并组织扑灭；组织植物检疫性有害生物普查。</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（十）承担农业防灾减灾的责任，监测、发布农业灾情，组织种子、化肥等救灾物资储备和调拨，提出生产救灾资金安排建议，组织、指导紧急救灾和灾后生产恢复。</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（十一）管理农业和农村经济信息，监测分析农业、农村经济运行，开展相关农业统计工作；采集、发布农业和农村经济信息，负责农业信息体系建设，指导农业信息服务。</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三）会同有关部门加强农村基层党的建设、党风廉政建设，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四）组织农业资源区划工作，指导农用地、宜农滩涂、宜农湿地以及农业生物物种资源的保护和管理，负责水生野生植物保护工作；拟订耕地及基本农田质量保护与改良政策并指导实施，依法管理耕地质量，发展节水农业。</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牵头管理外来物种。</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（十六）参与组织开展农业贸易促进和有关经济、技术交流与合作，协助有关部门组织实施农业援外项目。</w:t>
      </w:r>
    </w:p>
    <w:p w:rsidR="006A6C0C" w:rsidRDefault="006A6C0C" w:rsidP="00C34E34">
      <w:pPr>
        <w:widowControl/>
        <w:spacing w:line="600" w:lineRule="exact"/>
        <w:ind w:firstLineChars="200" w:firstLine="31680"/>
        <w:jc w:val="left"/>
        <w:rPr>
          <w:rFonts w:ascii="宋体"/>
          <w:sz w:val="32"/>
          <w:szCs w:val="32"/>
        </w:rPr>
      </w:pPr>
      <w:r>
        <w:rPr>
          <w:rFonts w:ascii="宋体" w:hAnsi="宋体" w:cs="宋体" w:hint="eastAsia"/>
          <w:sz w:val="32"/>
          <w:szCs w:val="32"/>
        </w:rPr>
        <w:t>（十七）承办市委、市政府交办的其他事项。</w:t>
      </w:r>
    </w:p>
    <w:p w:rsidR="006A6C0C" w:rsidRDefault="006A6C0C" w:rsidP="00C34E34">
      <w:pPr>
        <w:widowControl/>
        <w:spacing w:line="600" w:lineRule="exact"/>
        <w:ind w:firstLineChars="196" w:firstLine="31680"/>
        <w:jc w:val="left"/>
        <w:rPr>
          <w:rFonts w:ascii="宋体"/>
          <w:sz w:val="32"/>
          <w:szCs w:val="32"/>
        </w:rPr>
      </w:pPr>
      <w:r>
        <w:rPr>
          <w:rFonts w:cs="宋体" w:hint="eastAsia"/>
          <w:sz w:val="32"/>
          <w:szCs w:val="32"/>
        </w:rPr>
        <w:t>二</w:t>
      </w:r>
      <w:r>
        <w:rPr>
          <w:rFonts w:ascii="宋体" w:hAnsi="宋体" w:cs="宋体" w:hint="eastAsia"/>
          <w:sz w:val="32"/>
          <w:szCs w:val="32"/>
        </w:rPr>
        <w:t>、机构设置</w:t>
      </w:r>
    </w:p>
    <w:p w:rsidR="006A6C0C" w:rsidRDefault="006A6C0C" w:rsidP="00C34E34">
      <w:pPr>
        <w:adjustRightInd w:val="0"/>
        <w:snapToGrid w:val="0"/>
        <w:spacing w:line="600" w:lineRule="exact"/>
        <w:ind w:firstLineChars="200" w:firstLine="31680"/>
        <w:rPr>
          <w:rFonts w:ascii="宋体"/>
          <w:sz w:val="32"/>
          <w:szCs w:val="32"/>
        </w:rPr>
      </w:pPr>
      <w:r>
        <w:rPr>
          <w:rFonts w:ascii="宋体" w:hAnsi="宋体" w:cs="宋体" w:hint="eastAsia"/>
          <w:sz w:val="32"/>
          <w:szCs w:val="32"/>
        </w:rPr>
        <w:t>湘乡市农业局内设办公室、政策法规股、</w:t>
      </w:r>
      <w:r w:rsidRPr="0071567C">
        <w:rPr>
          <w:rFonts w:ascii="宋体" w:hAnsi="宋体" w:cs="宋体" w:hint="eastAsia"/>
          <w:sz w:val="32"/>
          <w:szCs w:val="32"/>
        </w:rPr>
        <w:t>市场与经济信息股</w:t>
      </w:r>
      <w:r>
        <w:rPr>
          <w:rFonts w:ascii="宋体" w:hAnsi="宋体" w:cs="宋体" w:hint="eastAsia"/>
          <w:sz w:val="32"/>
          <w:szCs w:val="32"/>
        </w:rPr>
        <w:t>、科教站、农业技术推广站、</w:t>
      </w:r>
      <w:r w:rsidRPr="0071567C">
        <w:rPr>
          <w:rFonts w:ascii="宋体" w:hAnsi="宋体" w:cs="宋体" w:hint="eastAsia"/>
          <w:sz w:val="32"/>
          <w:szCs w:val="32"/>
        </w:rPr>
        <w:t>农村生态能源股</w:t>
      </w:r>
      <w:r>
        <w:rPr>
          <w:rFonts w:ascii="宋体" w:hAnsi="宋体" w:cs="宋体" w:hint="eastAsia"/>
          <w:sz w:val="32"/>
          <w:szCs w:val="32"/>
        </w:rPr>
        <w:t>、</w:t>
      </w:r>
      <w:r w:rsidRPr="0071567C">
        <w:rPr>
          <w:rFonts w:ascii="宋体" w:hAnsi="宋体" w:cs="宋体" w:hint="eastAsia"/>
          <w:sz w:val="32"/>
          <w:szCs w:val="32"/>
        </w:rPr>
        <w:t>蔬菜股</w:t>
      </w:r>
      <w:r>
        <w:rPr>
          <w:rFonts w:ascii="宋体" w:hAnsi="宋体" w:cs="宋体" w:hint="eastAsia"/>
          <w:sz w:val="32"/>
          <w:szCs w:val="32"/>
        </w:rPr>
        <w:t>、</w:t>
      </w:r>
      <w:r w:rsidRPr="0071567C">
        <w:rPr>
          <w:rFonts w:ascii="宋体" w:hAnsi="宋体" w:cs="宋体" w:hint="eastAsia"/>
          <w:sz w:val="32"/>
          <w:szCs w:val="32"/>
        </w:rPr>
        <w:t>农产品质量安全监管股、新农村建设管理股</w:t>
      </w:r>
      <w:r>
        <w:rPr>
          <w:rFonts w:ascii="宋体" w:hAnsi="宋体" w:cs="宋体" w:hint="eastAsia"/>
          <w:sz w:val="32"/>
          <w:szCs w:val="32"/>
        </w:rPr>
        <w:t>、</w:t>
      </w:r>
      <w:r w:rsidRPr="0071567C">
        <w:rPr>
          <w:rFonts w:ascii="宋体" w:hAnsi="宋体" w:cs="宋体" w:hint="eastAsia"/>
          <w:sz w:val="32"/>
          <w:szCs w:val="32"/>
        </w:rPr>
        <w:t>发展与计划股、财务股、人事股</w:t>
      </w:r>
      <w:r>
        <w:rPr>
          <w:rFonts w:ascii="宋体" w:hAnsi="宋体" w:cs="宋体" w:hint="eastAsia"/>
          <w:sz w:val="32"/>
          <w:szCs w:val="32"/>
        </w:rPr>
        <w:t>、粮油作物站、经济作物站、植保值检站、土壤肥料站、种子管理站、农业资源与环境监督管理站、农药监督管理站、农业经营服务站、扶贫开发办公室、农业产业化管理办公室、能源技术推广站、机关党委办公室、农产品检测站、工会、离退休管理办公室</w:t>
      </w:r>
      <w:r>
        <w:rPr>
          <w:rFonts w:ascii="宋体" w:hAnsi="宋体" w:cs="宋体"/>
          <w:sz w:val="32"/>
          <w:szCs w:val="32"/>
        </w:rPr>
        <w:t>27</w:t>
      </w:r>
      <w:r>
        <w:rPr>
          <w:rFonts w:ascii="宋体" w:hAnsi="宋体" w:cs="宋体" w:hint="eastAsia"/>
          <w:sz w:val="32"/>
          <w:szCs w:val="32"/>
        </w:rPr>
        <w:t>个股站室，下辖湘乡市农业科学研究所、湘乡市农民素质教育管理办公室</w:t>
      </w:r>
      <w:r>
        <w:rPr>
          <w:rFonts w:ascii="宋体" w:hAnsi="宋体" w:cs="宋体"/>
          <w:sz w:val="32"/>
          <w:szCs w:val="32"/>
        </w:rPr>
        <w:t>2</w:t>
      </w:r>
      <w:r>
        <w:rPr>
          <w:rFonts w:ascii="宋体" w:hAnsi="宋体" w:cs="宋体" w:hint="eastAsia"/>
          <w:sz w:val="32"/>
          <w:szCs w:val="32"/>
        </w:rPr>
        <w:t>个独立核算二级单位。</w:t>
      </w:r>
    </w:p>
    <w:p w:rsidR="006A6C0C" w:rsidRPr="007146BD" w:rsidRDefault="006A6C0C" w:rsidP="00C34E34">
      <w:pPr>
        <w:widowControl/>
        <w:spacing w:line="600" w:lineRule="exact"/>
        <w:ind w:firstLineChars="196" w:firstLine="31680"/>
        <w:jc w:val="left"/>
        <w:rPr>
          <w:sz w:val="32"/>
          <w:szCs w:val="32"/>
        </w:rPr>
      </w:pPr>
      <w:r>
        <w:rPr>
          <w:rFonts w:cs="宋体" w:hint="eastAsia"/>
          <w:sz w:val="32"/>
          <w:szCs w:val="32"/>
        </w:rPr>
        <w:t>二</w:t>
      </w:r>
      <w:r w:rsidRPr="007146BD">
        <w:rPr>
          <w:rFonts w:cs="宋体" w:hint="eastAsia"/>
          <w:sz w:val="32"/>
          <w:szCs w:val="32"/>
        </w:rPr>
        <w:t>、部门预算单位构成</w:t>
      </w:r>
    </w:p>
    <w:p w:rsidR="006A6C0C" w:rsidRDefault="006A6C0C" w:rsidP="00C34E34">
      <w:pPr>
        <w:widowControl/>
        <w:spacing w:line="600" w:lineRule="exact"/>
        <w:ind w:firstLineChars="196" w:firstLine="31680"/>
        <w:jc w:val="left"/>
        <w:rPr>
          <w:rFonts w:eastAsia="Times New Roman"/>
          <w:sz w:val="32"/>
          <w:szCs w:val="32"/>
        </w:rPr>
      </w:pPr>
      <w:r>
        <w:rPr>
          <w:rFonts w:ascii="宋体" w:hAnsi="宋体" w:cs="宋体" w:hint="eastAsia"/>
          <w:sz w:val="32"/>
          <w:szCs w:val="32"/>
        </w:rPr>
        <w:t>纳入</w:t>
      </w:r>
      <w:r>
        <w:rPr>
          <w:rFonts w:eastAsia="Times New Roman"/>
          <w:sz w:val="32"/>
          <w:szCs w:val="32"/>
        </w:rPr>
        <w:t>201</w:t>
      </w:r>
      <w:r>
        <w:rPr>
          <w:sz w:val="32"/>
          <w:szCs w:val="32"/>
        </w:rPr>
        <w:t>9</w:t>
      </w:r>
      <w:r>
        <w:rPr>
          <w:rFonts w:ascii="宋体" w:hAnsi="宋体" w:cs="宋体" w:hint="eastAsia"/>
          <w:sz w:val="32"/>
          <w:szCs w:val="32"/>
        </w:rPr>
        <w:t>年部门预算编制范围的二级预算单位包括：</w:t>
      </w:r>
    </w:p>
    <w:p w:rsidR="006A6C0C" w:rsidRDefault="006A6C0C" w:rsidP="00C34E34">
      <w:pPr>
        <w:widowControl/>
        <w:spacing w:line="600" w:lineRule="exact"/>
        <w:ind w:firstLineChars="196" w:firstLine="31680"/>
        <w:jc w:val="left"/>
        <w:rPr>
          <w:rFonts w:eastAsia="Times New Roman"/>
          <w:sz w:val="32"/>
          <w:szCs w:val="32"/>
        </w:rPr>
      </w:pPr>
      <w:r>
        <w:rPr>
          <w:rFonts w:eastAsia="Times New Roman"/>
          <w:sz w:val="32"/>
          <w:szCs w:val="32"/>
        </w:rPr>
        <w:t>1</w:t>
      </w:r>
      <w:r>
        <w:rPr>
          <w:rFonts w:ascii="宋体" w:hAnsi="宋体" w:cs="宋体" w:hint="eastAsia"/>
          <w:sz w:val="32"/>
          <w:szCs w:val="32"/>
        </w:rPr>
        <w:t>、</w:t>
      </w:r>
      <w:r>
        <w:rPr>
          <w:rFonts w:cs="宋体" w:hint="eastAsia"/>
          <w:sz w:val="32"/>
          <w:szCs w:val="32"/>
        </w:rPr>
        <w:t>湘乡市农业局</w:t>
      </w:r>
      <w:r>
        <w:rPr>
          <w:rFonts w:ascii="宋体" w:hAnsi="宋体" w:cs="宋体" w:hint="eastAsia"/>
          <w:sz w:val="32"/>
          <w:szCs w:val="32"/>
        </w:rPr>
        <w:t>本级</w:t>
      </w:r>
    </w:p>
    <w:p w:rsidR="006A6C0C" w:rsidRDefault="006A6C0C" w:rsidP="00C34E34">
      <w:pPr>
        <w:widowControl/>
        <w:spacing w:line="600" w:lineRule="exact"/>
        <w:ind w:firstLineChars="196" w:firstLine="31680"/>
        <w:jc w:val="left"/>
        <w:rPr>
          <w:sz w:val="32"/>
          <w:szCs w:val="32"/>
        </w:rPr>
      </w:pPr>
      <w:r>
        <w:rPr>
          <w:rFonts w:eastAsia="Times New Roman"/>
          <w:sz w:val="32"/>
          <w:szCs w:val="32"/>
        </w:rPr>
        <w:t>2</w:t>
      </w:r>
      <w:r>
        <w:rPr>
          <w:rFonts w:ascii="宋体" w:hAnsi="宋体" w:cs="宋体" w:hint="eastAsia"/>
          <w:sz w:val="32"/>
          <w:szCs w:val="32"/>
        </w:rPr>
        <w:t>、</w:t>
      </w:r>
      <w:r>
        <w:rPr>
          <w:rFonts w:cs="宋体" w:hint="eastAsia"/>
          <w:sz w:val="32"/>
          <w:szCs w:val="32"/>
        </w:rPr>
        <w:t>湘乡市农业科学研究所、湘乡市农民素质教育管理办公室。</w:t>
      </w:r>
    </w:p>
    <w:p w:rsidR="006A6C0C" w:rsidRDefault="006A6C0C" w:rsidP="00C34E34">
      <w:pPr>
        <w:widowControl/>
        <w:spacing w:line="600" w:lineRule="exact"/>
        <w:ind w:firstLineChars="196" w:firstLine="31680"/>
        <w:rPr>
          <w:sz w:val="32"/>
          <w:szCs w:val="32"/>
        </w:rPr>
      </w:pPr>
      <w:r>
        <w:rPr>
          <w:rFonts w:ascii="宋体" w:hAnsi="宋体" w:cs="宋体" w:hint="eastAsia"/>
          <w:sz w:val="32"/>
          <w:szCs w:val="32"/>
        </w:rPr>
        <w:t>本单位在职人员</w:t>
      </w:r>
      <w:r>
        <w:rPr>
          <w:sz w:val="32"/>
          <w:szCs w:val="32"/>
        </w:rPr>
        <w:t>162</w:t>
      </w:r>
      <w:r>
        <w:rPr>
          <w:rFonts w:cs="宋体" w:hint="eastAsia"/>
          <w:sz w:val="32"/>
          <w:szCs w:val="32"/>
        </w:rPr>
        <w:t>人，离退休人员</w:t>
      </w:r>
      <w:r>
        <w:rPr>
          <w:sz w:val="32"/>
          <w:szCs w:val="32"/>
        </w:rPr>
        <w:t>85</w:t>
      </w:r>
      <w:r>
        <w:rPr>
          <w:rFonts w:cs="宋体" w:hint="eastAsia"/>
          <w:sz w:val="32"/>
          <w:szCs w:val="32"/>
        </w:rPr>
        <w:t>人。有公车</w:t>
      </w:r>
      <w:r>
        <w:rPr>
          <w:sz w:val="32"/>
          <w:szCs w:val="32"/>
        </w:rPr>
        <w:t>5</w:t>
      </w:r>
      <w:r>
        <w:rPr>
          <w:rFonts w:cs="宋体" w:hint="eastAsia"/>
          <w:sz w:val="32"/>
          <w:szCs w:val="32"/>
        </w:rPr>
        <w:t>辆。本单位拥有国有资产</w:t>
      </w:r>
      <w:r>
        <w:rPr>
          <w:sz w:val="32"/>
          <w:szCs w:val="32"/>
        </w:rPr>
        <w:t>949.26</w:t>
      </w:r>
      <w:r>
        <w:rPr>
          <w:rFonts w:cs="宋体" w:hint="eastAsia"/>
          <w:sz w:val="32"/>
          <w:szCs w:val="32"/>
        </w:rPr>
        <w:t>万元，其中自有办公楼</w:t>
      </w:r>
      <w:r>
        <w:rPr>
          <w:sz w:val="32"/>
          <w:szCs w:val="32"/>
        </w:rPr>
        <w:t>3</w:t>
      </w:r>
      <w:r>
        <w:rPr>
          <w:rFonts w:cs="宋体" w:hint="eastAsia"/>
          <w:sz w:val="32"/>
          <w:szCs w:val="32"/>
        </w:rPr>
        <w:t>栋。</w:t>
      </w:r>
    </w:p>
    <w:p w:rsidR="006A6C0C" w:rsidRPr="007146BD" w:rsidRDefault="006A6C0C" w:rsidP="00C34E34">
      <w:pPr>
        <w:widowControl/>
        <w:spacing w:line="600" w:lineRule="exact"/>
        <w:ind w:firstLineChars="196" w:firstLine="31680"/>
        <w:rPr>
          <w:b/>
          <w:bCs/>
          <w:sz w:val="32"/>
          <w:szCs w:val="32"/>
        </w:rPr>
      </w:pPr>
      <w:r w:rsidRPr="007146BD">
        <w:rPr>
          <w:rFonts w:cs="宋体" w:hint="eastAsia"/>
          <w:b/>
          <w:bCs/>
          <w:sz w:val="32"/>
          <w:szCs w:val="32"/>
        </w:rPr>
        <w:t>第二部分、湘乡市农业局（汇总）</w:t>
      </w:r>
      <w:r w:rsidRPr="007146BD">
        <w:rPr>
          <w:b/>
          <w:bCs/>
          <w:sz w:val="32"/>
          <w:szCs w:val="32"/>
        </w:rPr>
        <w:t>2019</w:t>
      </w:r>
      <w:r w:rsidRPr="007146BD">
        <w:rPr>
          <w:rFonts w:cs="宋体" w:hint="eastAsia"/>
          <w:b/>
          <w:bCs/>
          <w:sz w:val="32"/>
          <w:szCs w:val="32"/>
        </w:rPr>
        <w:t>年度预算情况说明</w:t>
      </w:r>
    </w:p>
    <w:p w:rsidR="006A6C0C" w:rsidRPr="007146BD" w:rsidRDefault="006A6C0C" w:rsidP="00C34E34">
      <w:pPr>
        <w:widowControl/>
        <w:spacing w:line="600" w:lineRule="exact"/>
        <w:ind w:firstLineChars="196" w:firstLine="31680"/>
        <w:rPr>
          <w:b/>
          <w:bCs/>
          <w:sz w:val="32"/>
          <w:szCs w:val="32"/>
        </w:rPr>
      </w:pPr>
      <w:r>
        <w:rPr>
          <w:rFonts w:cs="宋体" w:hint="eastAsia"/>
          <w:b/>
          <w:bCs/>
          <w:sz w:val="32"/>
          <w:szCs w:val="32"/>
        </w:rPr>
        <w:t>三</w:t>
      </w:r>
      <w:r w:rsidRPr="007146BD">
        <w:rPr>
          <w:rFonts w:cs="宋体" w:hint="eastAsia"/>
          <w:b/>
          <w:bCs/>
          <w:sz w:val="32"/>
          <w:szCs w:val="32"/>
        </w:rPr>
        <w:t>、部门收支预算总体情况说明</w:t>
      </w:r>
    </w:p>
    <w:p w:rsidR="006A6C0C" w:rsidRDefault="006A6C0C" w:rsidP="00C34E34">
      <w:pPr>
        <w:widowControl/>
        <w:spacing w:line="600" w:lineRule="exact"/>
        <w:ind w:firstLineChars="200" w:firstLine="31680"/>
        <w:rPr>
          <w:rFonts w:eastAsia="黑体"/>
          <w:kern w:val="0"/>
          <w:sz w:val="32"/>
          <w:szCs w:val="32"/>
        </w:rPr>
      </w:pPr>
      <w:r>
        <w:rPr>
          <w:rFonts w:eastAsia="Times New Roman"/>
          <w:sz w:val="32"/>
          <w:szCs w:val="32"/>
        </w:rPr>
        <w:t>201</w:t>
      </w:r>
      <w:r>
        <w:rPr>
          <w:sz w:val="32"/>
          <w:szCs w:val="32"/>
        </w:rPr>
        <w:t>9</w:t>
      </w:r>
      <w:r>
        <w:rPr>
          <w:rFonts w:ascii="宋体" w:hAnsi="宋体" w:cs="宋体" w:hint="eastAsia"/>
          <w:sz w:val="32"/>
          <w:szCs w:val="32"/>
        </w:rPr>
        <w:t>年部门预算包括本级预算和所属单位预算在内的汇总情况。收入为一般公共预算</w:t>
      </w:r>
      <w:r>
        <w:rPr>
          <w:rFonts w:ascii="??_GB2312" w:hAnsi="??_GB2312" w:cs="宋体" w:hint="eastAsia"/>
          <w:sz w:val="32"/>
          <w:szCs w:val="32"/>
        </w:rPr>
        <w:t>收入</w:t>
      </w:r>
      <w:r>
        <w:rPr>
          <w:rFonts w:ascii="宋体" w:hAnsi="宋体" w:cs="宋体" w:hint="eastAsia"/>
          <w:sz w:val="32"/>
          <w:szCs w:val="32"/>
        </w:rPr>
        <w:t>；支出既包括机关及所属事业单位基本运行的经费，也包括取消农技服务费财力补助</w:t>
      </w:r>
      <w:r>
        <w:rPr>
          <w:rFonts w:cs="宋体" w:hint="eastAsia"/>
          <w:sz w:val="32"/>
          <w:szCs w:val="32"/>
        </w:rPr>
        <w:t>、能源项目、精准扶贫项目、专业化统防统治、农作物跟踪评价与新品种示范展示项目、农产品质量安全和农业综合执法、农村集体产权制度改革项目、救灾备荒种子储备、村级财务审计、固定观察点、农村土地流转及纠纷仲裁、三农工作考核、农民素质教育培训</w:t>
      </w:r>
      <w:r>
        <w:rPr>
          <w:rFonts w:ascii="宋体" w:hAnsi="宋体" w:cs="宋体" w:hint="eastAsia"/>
          <w:sz w:val="32"/>
          <w:szCs w:val="32"/>
        </w:rPr>
        <w:t>等专项经费。</w:t>
      </w:r>
    </w:p>
    <w:p w:rsidR="006A6C0C" w:rsidRDefault="006A6C0C" w:rsidP="00C34E34">
      <w:pPr>
        <w:widowControl/>
        <w:spacing w:line="600" w:lineRule="exact"/>
        <w:ind w:firstLineChars="196" w:firstLine="31680"/>
        <w:jc w:val="left"/>
        <w:rPr>
          <w:rFonts w:eastAsia="黑体"/>
          <w:kern w:val="0"/>
          <w:sz w:val="32"/>
          <w:szCs w:val="32"/>
        </w:rPr>
      </w:pPr>
      <w:r>
        <w:rPr>
          <w:rFonts w:ascii="宋体" w:hAnsi="宋体" w:cs="宋体"/>
          <w:sz w:val="32"/>
          <w:szCs w:val="32"/>
        </w:rPr>
        <w:t>1</w:t>
      </w:r>
      <w:r>
        <w:rPr>
          <w:rFonts w:ascii="宋体" w:hAnsi="宋体" w:cs="宋体" w:hint="eastAsia"/>
          <w:sz w:val="32"/>
          <w:szCs w:val="32"/>
        </w:rPr>
        <w:t>、收入预算，</w:t>
      </w:r>
      <w:r>
        <w:rPr>
          <w:rFonts w:eastAsia="Times New Roman"/>
          <w:sz w:val="32"/>
          <w:szCs w:val="32"/>
        </w:rPr>
        <w:t>201</w:t>
      </w:r>
      <w:r>
        <w:rPr>
          <w:sz w:val="32"/>
          <w:szCs w:val="32"/>
        </w:rPr>
        <w:t>9</w:t>
      </w:r>
      <w:r>
        <w:rPr>
          <w:rFonts w:ascii="宋体" w:hAnsi="宋体" w:cs="宋体" w:hint="eastAsia"/>
          <w:sz w:val="32"/>
          <w:szCs w:val="32"/>
        </w:rPr>
        <w:t>年年初预算数</w:t>
      </w:r>
      <w:r>
        <w:rPr>
          <w:sz w:val="32"/>
          <w:szCs w:val="32"/>
        </w:rPr>
        <w:t>3123.89</w:t>
      </w:r>
      <w:r>
        <w:rPr>
          <w:rFonts w:ascii="宋体" w:hAnsi="宋体" w:cs="宋体" w:hint="eastAsia"/>
          <w:sz w:val="32"/>
          <w:szCs w:val="32"/>
        </w:rPr>
        <w:t>万元，其中，一</w:t>
      </w:r>
      <w:bookmarkStart w:id="0" w:name="_GoBack"/>
      <w:bookmarkEnd w:id="0"/>
      <w:r>
        <w:rPr>
          <w:rFonts w:ascii="宋体" w:hAnsi="宋体" w:cs="宋体" w:hint="eastAsia"/>
          <w:sz w:val="32"/>
          <w:szCs w:val="32"/>
        </w:rPr>
        <w:t>般公共预算拨款</w:t>
      </w:r>
      <w:r>
        <w:rPr>
          <w:sz w:val="32"/>
          <w:szCs w:val="32"/>
        </w:rPr>
        <w:t>3123.89</w:t>
      </w:r>
      <w:r>
        <w:rPr>
          <w:rFonts w:ascii="宋体" w:hAnsi="宋体" w:cs="宋体" w:hint="eastAsia"/>
          <w:sz w:val="32"/>
          <w:szCs w:val="32"/>
        </w:rPr>
        <w:t>万元，政府性基金</w:t>
      </w:r>
      <w:r>
        <w:rPr>
          <w:rFonts w:ascii="??_GB2312" w:hAnsi="??_GB2312" w:cs="宋体" w:hint="eastAsia"/>
          <w:sz w:val="32"/>
          <w:szCs w:val="32"/>
        </w:rPr>
        <w:t>预算</w:t>
      </w:r>
      <w:r>
        <w:rPr>
          <w:rFonts w:ascii="宋体" w:hAnsi="宋体" w:cs="宋体" w:hint="eastAsia"/>
          <w:sz w:val="32"/>
          <w:szCs w:val="32"/>
        </w:rPr>
        <w:t>拨款</w:t>
      </w:r>
      <w:r>
        <w:rPr>
          <w:sz w:val="32"/>
          <w:szCs w:val="32"/>
        </w:rPr>
        <w:t>0</w:t>
      </w:r>
      <w:r>
        <w:rPr>
          <w:rFonts w:ascii="宋体" w:hAnsi="宋体" w:cs="宋体" w:hint="eastAsia"/>
          <w:sz w:val="32"/>
          <w:szCs w:val="32"/>
        </w:rPr>
        <w:t>万元，国有资本经营预算拨款</w:t>
      </w:r>
      <w:r>
        <w:rPr>
          <w:sz w:val="32"/>
          <w:szCs w:val="32"/>
        </w:rPr>
        <w:t>0</w:t>
      </w:r>
      <w:r>
        <w:rPr>
          <w:rFonts w:ascii="宋体" w:hAnsi="宋体" w:cs="宋体" w:hint="eastAsia"/>
          <w:sz w:val="32"/>
          <w:szCs w:val="32"/>
        </w:rPr>
        <w:t>万元，纳入专户管理的非税收入</w:t>
      </w:r>
      <w:r>
        <w:rPr>
          <w:sz w:val="32"/>
          <w:szCs w:val="32"/>
        </w:rPr>
        <w:t>0</w:t>
      </w:r>
      <w:r>
        <w:rPr>
          <w:rFonts w:ascii="宋体" w:hAnsi="宋体" w:cs="宋体" w:hint="eastAsia"/>
          <w:sz w:val="32"/>
          <w:szCs w:val="32"/>
        </w:rPr>
        <w:t>万元。</w:t>
      </w:r>
      <w:r>
        <w:rPr>
          <w:rFonts w:ascii="??_GB2312" w:hAnsi="??_GB2312" w:cs="宋体" w:hint="eastAsia"/>
          <w:sz w:val="32"/>
          <w:szCs w:val="32"/>
        </w:rPr>
        <w:t>收入较去年增加</w:t>
      </w:r>
      <w:r>
        <w:rPr>
          <w:rFonts w:ascii="??_GB2312" w:hAnsi="??_GB2312" w:cs="??_GB2312"/>
          <w:sz w:val="32"/>
          <w:szCs w:val="32"/>
        </w:rPr>
        <w:t>905.34</w:t>
      </w:r>
      <w:r>
        <w:rPr>
          <w:rFonts w:ascii="??_GB2312" w:hAnsi="??_GB2312" w:cs="宋体" w:hint="eastAsia"/>
          <w:sz w:val="32"/>
          <w:szCs w:val="32"/>
        </w:rPr>
        <w:t>万元，主要是本级配套专项收入增加等。</w:t>
      </w:r>
    </w:p>
    <w:p w:rsidR="006A6C0C" w:rsidRDefault="006A6C0C" w:rsidP="00C34E34">
      <w:pPr>
        <w:widowControl/>
        <w:spacing w:line="600" w:lineRule="exact"/>
        <w:ind w:firstLineChars="196" w:firstLine="31680"/>
        <w:jc w:val="left"/>
        <w:rPr>
          <w:rFonts w:eastAsia="黑体"/>
          <w:kern w:val="0"/>
          <w:sz w:val="32"/>
          <w:szCs w:val="32"/>
        </w:rPr>
      </w:pPr>
      <w:r>
        <w:rPr>
          <w:rFonts w:ascii="宋体" w:hAnsi="宋体" w:cs="宋体"/>
          <w:sz w:val="32"/>
          <w:szCs w:val="32"/>
        </w:rPr>
        <w:t>2</w:t>
      </w:r>
      <w:r>
        <w:rPr>
          <w:rFonts w:ascii="宋体" w:hAnsi="宋体" w:cs="宋体" w:hint="eastAsia"/>
          <w:sz w:val="32"/>
          <w:szCs w:val="32"/>
        </w:rPr>
        <w:t>、支出预算，</w:t>
      </w:r>
      <w:r>
        <w:rPr>
          <w:rFonts w:eastAsia="Times New Roman"/>
          <w:sz w:val="32"/>
          <w:szCs w:val="32"/>
        </w:rPr>
        <w:t>201</w:t>
      </w:r>
      <w:r>
        <w:rPr>
          <w:sz w:val="32"/>
          <w:szCs w:val="32"/>
        </w:rPr>
        <w:t>9</w:t>
      </w:r>
      <w:r>
        <w:rPr>
          <w:rFonts w:ascii="宋体" w:hAnsi="宋体" w:cs="宋体" w:hint="eastAsia"/>
          <w:sz w:val="32"/>
          <w:szCs w:val="32"/>
        </w:rPr>
        <w:t>年年初预算数</w:t>
      </w:r>
      <w:r>
        <w:rPr>
          <w:sz w:val="32"/>
          <w:szCs w:val="32"/>
        </w:rPr>
        <w:t>3123.89</w:t>
      </w:r>
      <w:r>
        <w:rPr>
          <w:rFonts w:ascii="宋体" w:hAnsi="宋体" w:cs="宋体" w:hint="eastAsia"/>
          <w:sz w:val="32"/>
          <w:szCs w:val="32"/>
        </w:rPr>
        <w:t>万元，全部为一般公共服务。</w:t>
      </w:r>
      <w:r>
        <w:rPr>
          <w:rFonts w:ascii="??_GB2312" w:hAnsi="??_GB2312" w:cs="宋体" w:hint="eastAsia"/>
          <w:sz w:val="32"/>
          <w:szCs w:val="32"/>
        </w:rPr>
        <w:t>支出较去年增加</w:t>
      </w:r>
      <w:r>
        <w:rPr>
          <w:rFonts w:ascii="??_GB2312" w:hAnsi="??_GB2312" w:cs="??_GB2312"/>
          <w:sz w:val="32"/>
          <w:szCs w:val="32"/>
        </w:rPr>
        <w:t>905.34</w:t>
      </w:r>
      <w:r>
        <w:rPr>
          <w:rFonts w:ascii="??_GB2312" w:hAnsi="??_GB2312" w:cs="宋体" w:hint="eastAsia"/>
          <w:sz w:val="32"/>
          <w:szCs w:val="32"/>
        </w:rPr>
        <w:t>万元，主要是本级配套专项支出增加等。</w:t>
      </w:r>
    </w:p>
    <w:p w:rsidR="006A6C0C" w:rsidRPr="007146BD" w:rsidRDefault="006A6C0C" w:rsidP="00C34E34">
      <w:pPr>
        <w:widowControl/>
        <w:spacing w:line="600" w:lineRule="exact"/>
        <w:ind w:firstLineChars="196" w:firstLine="31680"/>
        <w:rPr>
          <w:b/>
          <w:bCs/>
          <w:sz w:val="32"/>
          <w:szCs w:val="32"/>
        </w:rPr>
      </w:pPr>
      <w:r>
        <w:rPr>
          <w:rFonts w:cs="宋体" w:hint="eastAsia"/>
          <w:b/>
          <w:bCs/>
          <w:sz w:val="32"/>
          <w:szCs w:val="32"/>
        </w:rPr>
        <w:t>四</w:t>
      </w:r>
      <w:r w:rsidRPr="007146BD">
        <w:rPr>
          <w:rFonts w:cs="宋体" w:hint="eastAsia"/>
          <w:b/>
          <w:bCs/>
          <w:sz w:val="32"/>
          <w:szCs w:val="32"/>
        </w:rPr>
        <w:t>、一般公共预算拨款支出预算情况说明</w:t>
      </w:r>
    </w:p>
    <w:p w:rsidR="006A6C0C" w:rsidRDefault="006A6C0C">
      <w:pPr>
        <w:widowControl/>
        <w:spacing w:line="600" w:lineRule="exact"/>
        <w:ind w:firstLine="660"/>
        <w:jc w:val="left"/>
        <w:rPr>
          <w:rFonts w:eastAsia="黑体"/>
          <w:sz w:val="32"/>
          <w:szCs w:val="32"/>
        </w:rPr>
      </w:pPr>
      <w:r>
        <w:rPr>
          <w:rFonts w:eastAsia="Times New Roman"/>
          <w:sz w:val="32"/>
          <w:szCs w:val="32"/>
        </w:rPr>
        <w:t>201</w:t>
      </w:r>
      <w:r>
        <w:rPr>
          <w:sz w:val="32"/>
          <w:szCs w:val="32"/>
        </w:rPr>
        <w:t>9</w:t>
      </w:r>
      <w:r>
        <w:rPr>
          <w:rFonts w:ascii="宋体" w:hAnsi="宋体" w:cs="宋体" w:hint="eastAsia"/>
          <w:sz w:val="32"/>
          <w:szCs w:val="32"/>
        </w:rPr>
        <w:t>年一般公共预算拨款收入</w:t>
      </w:r>
      <w:r>
        <w:rPr>
          <w:sz w:val="32"/>
          <w:szCs w:val="32"/>
        </w:rPr>
        <w:t>3123.89</w:t>
      </w:r>
      <w:r>
        <w:rPr>
          <w:rFonts w:ascii="宋体" w:hAnsi="宋体" w:cs="宋体" w:hint="eastAsia"/>
          <w:sz w:val="32"/>
          <w:szCs w:val="32"/>
        </w:rPr>
        <w:t>万元，具体安排情况如下：</w:t>
      </w:r>
    </w:p>
    <w:p w:rsidR="006A6C0C" w:rsidRDefault="006A6C0C">
      <w:pPr>
        <w:widowControl/>
        <w:spacing w:line="600" w:lineRule="exact"/>
        <w:ind w:firstLine="660"/>
        <w:jc w:val="left"/>
        <w:rPr>
          <w:rFonts w:eastAsia="黑体"/>
          <w:sz w:val="32"/>
          <w:szCs w:val="32"/>
        </w:rPr>
      </w:pPr>
      <w:r>
        <w:rPr>
          <w:rFonts w:ascii="宋体" w:hAnsi="宋体" w:cs="宋体"/>
          <w:sz w:val="32"/>
          <w:szCs w:val="32"/>
        </w:rPr>
        <w:t>1</w:t>
      </w:r>
      <w:r>
        <w:rPr>
          <w:rFonts w:ascii="宋体" w:hAnsi="宋体" w:cs="宋体" w:hint="eastAsia"/>
          <w:sz w:val="32"/>
          <w:szCs w:val="32"/>
        </w:rPr>
        <w:t>、基本支出：</w:t>
      </w:r>
      <w:r>
        <w:rPr>
          <w:rFonts w:eastAsia="Times New Roman"/>
          <w:sz w:val="32"/>
          <w:szCs w:val="32"/>
        </w:rPr>
        <w:t>201</w:t>
      </w:r>
      <w:r>
        <w:rPr>
          <w:sz w:val="32"/>
          <w:szCs w:val="32"/>
        </w:rPr>
        <w:t>9</w:t>
      </w:r>
      <w:r>
        <w:rPr>
          <w:rFonts w:ascii="宋体" w:hAnsi="宋体" w:cs="宋体" w:hint="eastAsia"/>
          <w:sz w:val="32"/>
          <w:szCs w:val="32"/>
        </w:rPr>
        <w:t>年年初预算数为</w:t>
      </w:r>
      <w:r>
        <w:rPr>
          <w:sz w:val="32"/>
          <w:szCs w:val="32"/>
        </w:rPr>
        <w:t>1614.39</w:t>
      </w:r>
      <w:r>
        <w:rPr>
          <w:rFonts w:ascii="宋体" w:hAnsi="宋体" w:cs="宋体" w:hint="eastAsia"/>
          <w:sz w:val="32"/>
          <w:szCs w:val="32"/>
        </w:rPr>
        <w:t>万元，是指为保障单位机构正常运转、完成日常工作任务而发生的各项支出，包括用于基本工资、津贴补贴等人员经费以及办公费、印刷费、水电费、办公设备购置等日常公用经费。</w:t>
      </w:r>
    </w:p>
    <w:p w:rsidR="006A6C0C" w:rsidRDefault="006A6C0C">
      <w:pPr>
        <w:widowControl/>
        <w:spacing w:line="600" w:lineRule="exact"/>
        <w:ind w:firstLine="660"/>
        <w:jc w:val="left"/>
        <w:rPr>
          <w:rFonts w:ascii="宋体" w:cs="宋体"/>
          <w:sz w:val="32"/>
          <w:szCs w:val="32"/>
        </w:rPr>
      </w:pPr>
      <w:r>
        <w:rPr>
          <w:rFonts w:ascii="宋体" w:hAnsi="宋体" w:cs="宋体"/>
          <w:sz w:val="32"/>
          <w:szCs w:val="32"/>
        </w:rPr>
        <w:t>2</w:t>
      </w:r>
      <w:r>
        <w:rPr>
          <w:rFonts w:ascii="宋体" w:hAnsi="宋体" w:cs="宋体" w:hint="eastAsia"/>
          <w:sz w:val="32"/>
          <w:szCs w:val="32"/>
        </w:rPr>
        <w:t>、项目支出：</w:t>
      </w:r>
      <w:r>
        <w:rPr>
          <w:rFonts w:eastAsia="Times New Roman"/>
          <w:sz w:val="32"/>
          <w:szCs w:val="32"/>
        </w:rPr>
        <w:t>201</w:t>
      </w:r>
      <w:r>
        <w:rPr>
          <w:sz w:val="32"/>
          <w:szCs w:val="32"/>
        </w:rPr>
        <w:t>9</w:t>
      </w:r>
      <w:r>
        <w:rPr>
          <w:rFonts w:ascii="宋体" w:hAnsi="宋体" w:cs="宋体" w:hint="eastAsia"/>
          <w:sz w:val="32"/>
          <w:szCs w:val="32"/>
        </w:rPr>
        <w:t>年年初预算数为</w:t>
      </w:r>
      <w:r>
        <w:rPr>
          <w:sz w:val="32"/>
          <w:szCs w:val="32"/>
        </w:rPr>
        <w:t>1509.5</w:t>
      </w:r>
      <w:r>
        <w:rPr>
          <w:rFonts w:ascii="宋体" w:hAnsi="宋体" w:cs="宋体" w:hint="eastAsia"/>
          <w:sz w:val="32"/>
          <w:szCs w:val="32"/>
        </w:rPr>
        <w:t>万元，是指单位为完成特定行政工作任务或事业发展目标而发生的支出，包括有关事业发展专项、专项业务费、基本建设支出等。其中：</w:t>
      </w:r>
      <w:r>
        <w:rPr>
          <w:rFonts w:cs="宋体" w:hint="eastAsia"/>
          <w:sz w:val="32"/>
          <w:szCs w:val="32"/>
        </w:rPr>
        <w:t>取消农技服务费财力补助</w:t>
      </w:r>
      <w:r>
        <w:rPr>
          <w:sz w:val="32"/>
          <w:szCs w:val="32"/>
        </w:rPr>
        <w:t>35</w:t>
      </w:r>
      <w:r>
        <w:rPr>
          <w:rFonts w:cs="宋体" w:hint="eastAsia"/>
          <w:sz w:val="32"/>
          <w:szCs w:val="32"/>
        </w:rPr>
        <w:t>万元、能源项目工作经费和沼气原料配送及太阳能推广补助</w:t>
      </w:r>
      <w:r>
        <w:rPr>
          <w:sz w:val="32"/>
          <w:szCs w:val="32"/>
        </w:rPr>
        <w:t>30</w:t>
      </w:r>
      <w:r>
        <w:rPr>
          <w:rFonts w:cs="宋体" w:hint="eastAsia"/>
          <w:sz w:val="32"/>
          <w:szCs w:val="32"/>
        </w:rPr>
        <w:t>万元、三农工作考核及农博会</w:t>
      </w:r>
      <w:r>
        <w:rPr>
          <w:sz w:val="32"/>
          <w:szCs w:val="32"/>
        </w:rPr>
        <w:t>20</w:t>
      </w:r>
      <w:r>
        <w:rPr>
          <w:rFonts w:cs="宋体" w:hint="eastAsia"/>
          <w:sz w:val="32"/>
          <w:szCs w:val="32"/>
        </w:rPr>
        <w:t>万元、劳动模范慰问费</w:t>
      </w:r>
      <w:r>
        <w:rPr>
          <w:sz w:val="32"/>
          <w:szCs w:val="32"/>
        </w:rPr>
        <w:t>6</w:t>
      </w:r>
      <w:r>
        <w:rPr>
          <w:rFonts w:cs="宋体" w:hint="eastAsia"/>
          <w:sz w:val="32"/>
          <w:szCs w:val="32"/>
        </w:rPr>
        <w:t>万元、精准扶贫工作经费</w:t>
      </w:r>
      <w:r>
        <w:rPr>
          <w:sz w:val="32"/>
          <w:szCs w:val="32"/>
        </w:rPr>
        <w:t>122</w:t>
      </w:r>
      <w:r>
        <w:rPr>
          <w:rFonts w:cs="宋体" w:hint="eastAsia"/>
          <w:sz w:val="32"/>
          <w:szCs w:val="32"/>
        </w:rPr>
        <w:t>万元、专项扶贫资金</w:t>
      </w:r>
      <w:r>
        <w:rPr>
          <w:sz w:val="32"/>
          <w:szCs w:val="32"/>
        </w:rPr>
        <w:t>700</w:t>
      </w:r>
      <w:r>
        <w:rPr>
          <w:rFonts w:cs="宋体" w:hint="eastAsia"/>
          <w:sz w:val="32"/>
          <w:szCs w:val="32"/>
        </w:rPr>
        <w:t>万元、专业化统防统治</w:t>
      </w:r>
      <w:r>
        <w:rPr>
          <w:sz w:val="32"/>
          <w:szCs w:val="32"/>
        </w:rPr>
        <w:t>10</w:t>
      </w:r>
      <w:r>
        <w:rPr>
          <w:rFonts w:cs="宋体" w:hint="eastAsia"/>
          <w:sz w:val="32"/>
          <w:szCs w:val="32"/>
        </w:rPr>
        <w:t>万元、农作物跟踪评价及新品种展示示范项目</w:t>
      </w:r>
      <w:r>
        <w:rPr>
          <w:sz w:val="32"/>
          <w:szCs w:val="32"/>
        </w:rPr>
        <w:t>10</w:t>
      </w:r>
      <w:r>
        <w:rPr>
          <w:rFonts w:cs="宋体" w:hint="eastAsia"/>
          <w:sz w:val="32"/>
          <w:szCs w:val="32"/>
        </w:rPr>
        <w:t>万元、农产品质量安全和农业综合执法</w:t>
      </w:r>
      <w:r>
        <w:rPr>
          <w:sz w:val="32"/>
          <w:szCs w:val="32"/>
        </w:rPr>
        <w:t>50</w:t>
      </w:r>
      <w:r>
        <w:rPr>
          <w:rFonts w:cs="宋体" w:hint="eastAsia"/>
          <w:sz w:val="32"/>
          <w:szCs w:val="32"/>
        </w:rPr>
        <w:t>万元、现代农业示范园建设、水稻集中育秧、粮食高产创建</w:t>
      </w:r>
      <w:r>
        <w:rPr>
          <w:sz w:val="32"/>
          <w:szCs w:val="32"/>
        </w:rPr>
        <w:t>40</w:t>
      </w:r>
      <w:r>
        <w:rPr>
          <w:rFonts w:cs="宋体" w:hint="eastAsia"/>
          <w:sz w:val="32"/>
          <w:szCs w:val="32"/>
        </w:rPr>
        <w:t>万元、村级财务审计</w:t>
      </w:r>
      <w:r>
        <w:rPr>
          <w:sz w:val="32"/>
          <w:szCs w:val="32"/>
        </w:rPr>
        <w:t>25</w:t>
      </w:r>
      <w:r>
        <w:rPr>
          <w:rFonts w:cs="宋体" w:hint="eastAsia"/>
          <w:sz w:val="32"/>
          <w:szCs w:val="32"/>
        </w:rPr>
        <w:t>万元、固定观察点</w:t>
      </w:r>
      <w:r>
        <w:rPr>
          <w:sz w:val="32"/>
          <w:szCs w:val="32"/>
        </w:rPr>
        <w:t>5</w:t>
      </w:r>
      <w:r>
        <w:rPr>
          <w:rFonts w:cs="宋体" w:hint="eastAsia"/>
          <w:sz w:val="32"/>
          <w:szCs w:val="32"/>
        </w:rPr>
        <w:t>万元、农村土地流转及纠纷仲裁</w:t>
      </w:r>
      <w:r>
        <w:rPr>
          <w:sz w:val="32"/>
          <w:szCs w:val="32"/>
        </w:rPr>
        <w:t>10</w:t>
      </w:r>
      <w:r>
        <w:rPr>
          <w:rFonts w:cs="宋体" w:hint="eastAsia"/>
          <w:sz w:val="32"/>
          <w:szCs w:val="32"/>
        </w:rPr>
        <w:t>万元、救灾备荒种子储备经费</w:t>
      </w:r>
      <w:r>
        <w:rPr>
          <w:sz w:val="32"/>
          <w:szCs w:val="32"/>
        </w:rPr>
        <w:t>35</w:t>
      </w:r>
      <w:r>
        <w:rPr>
          <w:rFonts w:cs="宋体" w:hint="eastAsia"/>
          <w:sz w:val="32"/>
          <w:szCs w:val="32"/>
        </w:rPr>
        <w:t>万元、农村集体产权制度改革项目</w:t>
      </w:r>
      <w:r>
        <w:rPr>
          <w:sz w:val="32"/>
          <w:szCs w:val="32"/>
        </w:rPr>
        <w:t>246.5</w:t>
      </w:r>
      <w:r>
        <w:rPr>
          <w:rFonts w:cs="宋体" w:hint="eastAsia"/>
          <w:sz w:val="32"/>
          <w:szCs w:val="32"/>
        </w:rPr>
        <w:t>万元、农民素质教育培训</w:t>
      </w:r>
      <w:r>
        <w:rPr>
          <w:sz w:val="32"/>
          <w:szCs w:val="32"/>
        </w:rPr>
        <w:t>25</w:t>
      </w:r>
      <w:r>
        <w:rPr>
          <w:rFonts w:cs="宋体" w:hint="eastAsia"/>
          <w:sz w:val="32"/>
          <w:szCs w:val="32"/>
        </w:rPr>
        <w:t>万元</w:t>
      </w:r>
      <w:r>
        <w:rPr>
          <w:rFonts w:ascii="宋体" w:hAnsi="宋体" w:cs="宋体" w:hint="eastAsia"/>
          <w:sz w:val="32"/>
          <w:szCs w:val="32"/>
        </w:rPr>
        <w:t>。</w:t>
      </w:r>
    </w:p>
    <w:p w:rsidR="006A6C0C" w:rsidRDefault="006A6C0C" w:rsidP="00C34E34">
      <w:pPr>
        <w:widowControl/>
        <w:spacing w:line="600" w:lineRule="exact"/>
        <w:ind w:firstLine="660"/>
        <w:jc w:val="left"/>
        <w:rPr>
          <w:rFonts w:eastAsia="黑体"/>
          <w:sz w:val="32"/>
          <w:szCs w:val="32"/>
        </w:rPr>
      </w:pPr>
      <w:r>
        <w:rPr>
          <w:rFonts w:eastAsia="黑体" w:cs="黑体" w:hint="eastAsia"/>
          <w:sz w:val="32"/>
          <w:szCs w:val="32"/>
        </w:rPr>
        <w:t>五、政府性基金预算支出</w:t>
      </w:r>
    </w:p>
    <w:p w:rsidR="006A6C0C" w:rsidRDefault="006A6C0C" w:rsidP="00C34E34">
      <w:pPr>
        <w:widowControl/>
        <w:spacing w:line="600" w:lineRule="exact"/>
        <w:ind w:firstLine="660"/>
        <w:jc w:val="left"/>
        <w:rPr>
          <w:rFonts w:eastAsia="仿宋_GB2312"/>
          <w:sz w:val="32"/>
          <w:szCs w:val="32"/>
        </w:rPr>
      </w:pPr>
      <w:r>
        <w:rPr>
          <w:rFonts w:eastAsia="仿宋_GB2312"/>
          <w:sz w:val="32"/>
          <w:szCs w:val="32"/>
        </w:rPr>
        <w:t>2020</w:t>
      </w:r>
      <w:r>
        <w:rPr>
          <w:rFonts w:eastAsia="仿宋_GB2312" w:cs="仿宋_GB2312" w:hint="eastAsia"/>
          <w:sz w:val="32"/>
          <w:szCs w:val="32"/>
        </w:rPr>
        <w:t>年本部门政府性基金支出预算</w:t>
      </w:r>
      <w:r>
        <w:rPr>
          <w:rFonts w:eastAsia="仿宋_GB2312"/>
          <w:sz w:val="32"/>
          <w:szCs w:val="32"/>
          <w:u w:val="single"/>
        </w:rPr>
        <w:t xml:space="preserve"> 0  </w:t>
      </w:r>
      <w:r>
        <w:rPr>
          <w:rFonts w:eastAsia="仿宋_GB2312" w:cs="仿宋_GB2312" w:hint="eastAsia"/>
          <w:sz w:val="32"/>
          <w:szCs w:val="32"/>
        </w:rPr>
        <w:t>万元，其中，科学技术支出</w:t>
      </w:r>
      <w:r>
        <w:rPr>
          <w:rFonts w:eastAsia="仿宋_GB2312"/>
          <w:sz w:val="32"/>
          <w:szCs w:val="32"/>
          <w:u w:val="single"/>
        </w:rPr>
        <w:t xml:space="preserve">  0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；文化旅游体育与传媒支出</w:t>
      </w:r>
      <w:r>
        <w:rPr>
          <w:rFonts w:eastAsia="仿宋_GB2312"/>
          <w:sz w:val="32"/>
          <w:szCs w:val="32"/>
          <w:u w:val="single"/>
        </w:rPr>
        <w:t xml:space="preserve">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w:t>
      </w:r>
    </w:p>
    <w:p w:rsidR="006A6C0C" w:rsidRPr="00C34E34" w:rsidRDefault="006A6C0C" w:rsidP="00C34E34">
      <w:pPr>
        <w:widowControl/>
        <w:spacing w:line="600" w:lineRule="exact"/>
        <w:ind w:firstLine="660"/>
        <w:jc w:val="left"/>
        <w:rPr>
          <w:rFonts w:eastAsia="黑体"/>
          <w:sz w:val="32"/>
          <w:szCs w:val="32"/>
        </w:rPr>
      </w:pPr>
    </w:p>
    <w:p w:rsidR="006A6C0C" w:rsidRPr="007146BD" w:rsidRDefault="006A6C0C" w:rsidP="007146BD">
      <w:pPr>
        <w:widowControl/>
        <w:spacing w:line="600" w:lineRule="exact"/>
        <w:ind w:firstLine="660"/>
        <w:jc w:val="left"/>
        <w:rPr>
          <w:rFonts w:ascii="宋体"/>
          <w:b/>
          <w:bCs/>
          <w:sz w:val="32"/>
          <w:szCs w:val="32"/>
        </w:rPr>
      </w:pPr>
      <w:r>
        <w:rPr>
          <w:rFonts w:ascii="宋体" w:hAnsi="宋体" w:cs="宋体" w:hint="eastAsia"/>
          <w:b/>
          <w:bCs/>
          <w:sz w:val="32"/>
          <w:szCs w:val="32"/>
        </w:rPr>
        <w:t>六</w:t>
      </w:r>
      <w:r w:rsidRPr="007146BD">
        <w:rPr>
          <w:rFonts w:ascii="宋体" w:hAnsi="宋体" w:cs="宋体" w:hint="eastAsia"/>
          <w:b/>
          <w:bCs/>
          <w:sz w:val="32"/>
          <w:szCs w:val="32"/>
        </w:rPr>
        <w:t>、其他重要事项的情况说明</w:t>
      </w:r>
    </w:p>
    <w:p w:rsidR="006A6C0C" w:rsidRPr="00C34E34" w:rsidRDefault="006A6C0C">
      <w:pPr>
        <w:widowControl/>
        <w:spacing w:line="600" w:lineRule="exact"/>
        <w:ind w:firstLine="660"/>
        <w:jc w:val="left"/>
        <w:rPr>
          <w:rFonts w:eastAsia="Times New Roman"/>
          <w:b/>
          <w:bCs/>
          <w:sz w:val="32"/>
          <w:szCs w:val="32"/>
        </w:rPr>
      </w:pPr>
      <w:r w:rsidRPr="00C34E34">
        <w:rPr>
          <w:rFonts w:cs="宋体" w:hint="eastAsia"/>
          <w:b/>
          <w:bCs/>
          <w:sz w:val="32"/>
          <w:szCs w:val="32"/>
        </w:rPr>
        <w:t>（一）</w:t>
      </w:r>
      <w:r w:rsidRPr="00C34E34">
        <w:rPr>
          <w:rFonts w:ascii="宋体" w:hAnsi="宋体" w:cs="宋体" w:hint="eastAsia"/>
          <w:b/>
          <w:bCs/>
          <w:sz w:val="32"/>
          <w:szCs w:val="32"/>
        </w:rPr>
        <w:t>机关运行经费</w:t>
      </w:r>
    </w:p>
    <w:p w:rsidR="006A6C0C" w:rsidRDefault="006A6C0C">
      <w:pPr>
        <w:widowControl/>
        <w:spacing w:line="600" w:lineRule="exact"/>
        <w:ind w:firstLine="660"/>
        <w:rPr>
          <w:rFonts w:eastAsia="Times New Roman"/>
          <w:sz w:val="32"/>
          <w:szCs w:val="32"/>
        </w:rPr>
      </w:pPr>
      <w:r>
        <w:rPr>
          <w:rFonts w:eastAsia="Times New Roman"/>
          <w:sz w:val="32"/>
          <w:szCs w:val="32"/>
        </w:rPr>
        <w:t>201</w:t>
      </w:r>
      <w:r>
        <w:rPr>
          <w:sz w:val="32"/>
          <w:szCs w:val="32"/>
        </w:rPr>
        <w:t>9</w:t>
      </w:r>
      <w:r>
        <w:rPr>
          <w:rFonts w:ascii="宋体" w:hAnsi="宋体" w:cs="宋体" w:hint="eastAsia"/>
          <w:sz w:val="32"/>
          <w:szCs w:val="32"/>
        </w:rPr>
        <w:t>年本单位的机关运行经费当年一般公共预算拨款</w:t>
      </w:r>
      <w:r>
        <w:rPr>
          <w:rFonts w:ascii="宋体" w:hAnsi="宋体" w:cs="宋体"/>
          <w:sz w:val="32"/>
          <w:szCs w:val="32"/>
        </w:rPr>
        <w:t>224.59</w:t>
      </w:r>
      <w:r>
        <w:rPr>
          <w:rFonts w:ascii="宋体" w:hAnsi="宋体" w:cs="宋体" w:hint="eastAsia"/>
          <w:sz w:val="32"/>
          <w:szCs w:val="32"/>
        </w:rPr>
        <w:t>万元，比</w:t>
      </w:r>
      <w:r>
        <w:rPr>
          <w:rFonts w:eastAsia="Times New Roman"/>
          <w:sz w:val="32"/>
          <w:szCs w:val="32"/>
        </w:rPr>
        <w:t>201</w:t>
      </w:r>
      <w:r>
        <w:rPr>
          <w:sz w:val="32"/>
          <w:szCs w:val="32"/>
        </w:rPr>
        <w:t>8</w:t>
      </w:r>
      <w:r>
        <w:rPr>
          <w:rFonts w:ascii="宋体" w:hAnsi="宋体" w:cs="宋体" w:hint="eastAsia"/>
          <w:sz w:val="32"/>
          <w:szCs w:val="32"/>
        </w:rPr>
        <w:t>年预算减少</w:t>
      </w:r>
      <w:r>
        <w:rPr>
          <w:rFonts w:ascii="宋体" w:hAnsi="宋体" w:cs="宋体"/>
          <w:sz w:val="32"/>
          <w:szCs w:val="32"/>
        </w:rPr>
        <w:t>5.33</w:t>
      </w:r>
      <w:r>
        <w:rPr>
          <w:rFonts w:ascii="宋体" w:hAnsi="宋体" w:cs="宋体" w:hint="eastAsia"/>
          <w:sz w:val="32"/>
          <w:szCs w:val="32"/>
        </w:rPr>
        <w:t>万元，下降</w:t>
      </w:r>
      <w:r>
        <w:rPr>
          <w:rFonts w:ascii="宋体" w:hAnsi="宋体" w:cs="宋体"/>
          <w:sz w:val="32"/>
          <w:szCs w:val="32"/>
        </w:rPr>
        <w:t>2.3</w:t>
      </w:r>
      <w:r>
        <w:rPr>
          <w:rFonts w:eastAsia="Times New Roman"/>
          <w:sz w:val="32"/>
          <w:szCs w:val="32"/>
        </w:rPr>
        <w:t>%</w:t>
      </w:r>
      <w:r>
        <w:rPr>
          <w:rFonts w:ascii="宋体" w:hAnsi="宋体" w:cs="宋体" w:hint="eastAsia"/>
          <w:sz w:val="32"/>
          <w:szCs w:val="32"/>
        </w:rPr>
        <w:t>。</w:t>
      </w:r>
    </w:p>
    <w:p w:rsidR="006A6C0C" w:rsidRPr="00C34E34" w:rsidRDefault="006A6C0C">
      <w:pPr>
        <w:widowControl/>
        <w:spacing w:line="600" w:lineRule="exact"/>
        <w:ind w:firstLine="660"/>
        <w:rPr>
          <w:rFonts w:eastAsia="Times New Roman"/>
          <w:b/>
          <w:bCs/>
          <w:sz w:val="32"/>
          <w:szCs w:val="32"/>
        </w:rPr>
      </w:pPr>
      <w:r w:rsidRPr="00C34E34">
        <w:rPr>
          <w:rFonts w:cs="宋体" w:hint="eastAsia"/>
          <w:b/>
          <w:bCs/>
          <w:sz w:val="32"/>
          <w:szCs w:val="32"/>
        </w:rPr>
        <w:t>（二）</w:t>
      </w:r>
      <w:r w:rsidRPr="00C34E34">
        <w:rPr>
          <w:rFonts w:ascii="宋体" w:hAnsi="宋体" w:cs="宋体" w:hint="eastAsia"/>
          <w:b/>
          <w:bCs/>
          <w:sz w:val="32"/>
          <w:szCs w:val="32"/>
        </w:rPr>
        <w:t>、</w:t>
      </w:r>
      <w:r w:rsidRPr="00C34E34">
        <w:rPr>
          <w:rFonts w:eastAsia="Times New Roman"/>
          <w:b/>
          <w:bCs/>
          <w:sz w:val="32"/>
          <w:szCs w:val="32"/>
        </w:rPr>
        <w:t>“</w:t>
      </w:r>
      <w:r w:rsidRPr="00C34E34">
        <w:rPr>
          <w:rFonts w:ascii="宋体" w:hAnsi="宋体" w:cs="宋体" w:hint="eastAsia"/>
          <w:b/>
          <w:bCs/>
          <w:sz w:val="32"/>
          <w:szCs w:val="32"/>
        </w:rPr>
        <w:t>三公</w:t>
      </w:r>
      <w:r w:rsidRPr="00C34E34">
        <w:rPr>
          <w:rFonts w:eastAsia="Times New Roman"/>
          <w:b/>
          <w:bCs/>
          <w:sz w:val="32"/>
          <w:szCs w:val="32"/>
        </w:rPr>
        <w:t>”</w:t>
      </w:r>
      <w:r w:rsidRPr="00C34E34">
        <w:rPr>
          <w:rFonts w:ascii="宋体" w:hAnsi="宋体" w:cs="宋体" w:hint="eastAsia"/>
          <w:b/>
          <w:bCs/>
          <w:sz w:val="32"/>
          <w:szCs w:val="32"/>
        </w:rPr>
        <w:t>经费预算</w:t>
      </w:r>
    </w:p>
    <w:p w:rsidR="006A6C0C" w:rsidRDefault="006A6C0C" w:rsidP="007D5235">
      <w:pPr>
        <w:rPr>
          <w:rFonts w:ascii="仿宋_GB2312" w:eastAsia="仿宋_GB2312" w:hAnsi="Calibri"/>
          <w:b/>
          <w:bCs/>
          <w:color w:val="000000"/>
          <w:kern w:val="0"/>
          <w:sz w:val="30"/>
          <w:szCs w:val="30"/>
        </w:rPr>
      </w:pPr>
      <w:r>
        <w:rPr>
          <w:rFonts w:eastAsia="Times New Roman"/>
          <w:sz w:val="32"/>
          <w:szCs w:val="32"/>
        </w:rPr>
        <w:t>201</w:t>
      </w:r>
      <w:r>
        <w:rPr>
          <w:sz w:val="32"/>
          <w:szCs w:val="32"/>
        </w:rPr>
        <w:t>9</w:t>
      </w:r>
      <w:r>
        <w:rPr>
          <w:rFonts w:ascii="宋体" w:hAnsi="宋体"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经费预算数为</w:t>
      </w:r>
      <w:r>
        <w:rPr>
          <w:sz w:val="32"/>
          <w:szCs w:val="32"/>
        </w:rPr>
        <w:t>62.45</w:t>
      </w:r>
      <w:r>
        <w:rPr>
          <w:rFonts w:ascii="宋体" w:hAnsi="宋体" w:cs="宋体" w:hint="eastAsia"/>
          <w:sz w:val="32"/>
          <w:szCs w:val="32"/>
        </w:rPr>
        <w:t>万元，其中，公务接待费</w:t>
      </w:r>
      <w:r>
        <w:rPr>
          <w:sz w:val="32"/>
          <w:szCs w:val="32"/>
        </w:rPr>
        <w:t>26.45</w:t>
      </w:r>
      <w:r>
        <w:rPr>
          <w:rFonts w:ascii="宋体" w:hAnsi="宋体" w:cs="宋体" w:hint="eastAsia"/>
          <w:sz w:val="32"/>
          <w:szCs w:val="32"/>
        </w:rPr>
        <w:t>万元，公务用车购置及运行费</w:t>
      </w:r>
      <w:r>
        <w:rPr>
          <w:sz w:val="32"/>
          <w:szCs w:val="32"/>
        </w:rPr>
        <w:t>36</w:t>
      </w:r>
      <w:r>
        <w:rPr>
          <w:rFonts w:ascii="宋体" w:hAnsi="宋体" w:cs="宋体" w:hint="eastAsia"/>
          <w:sz w:val="32"/>
          <w:szCs w:val="32"/>
        </w:rPr>
        <w:t>万元（其中，公务用车购置费</w:t>
      </w:r>
      <w:r>
        <w:rPr>
          <w:sz w:val="32"/>
          <w:szCs w:val="32"/>
        </w:rPr>
        <w:t>0</w:t>
      </w:r>
      <w:r>
        <w:rPr>
          <w:rFonts w:ascii="宋体" w:hAnsi="宋体" w:cs="宋体" w:hint="eastAsia"/>
          <w:sz w:val="32"/>
          <w:szCs w:val="32"/>
        </w:rPr>
        <w:t>万元，公务用车运行费</w:t>
      </w:r>
      <w:r>
        <w:rPr>
          <w:sz w:val="32"/>
          <w:szCs w:val="32"/>
        </w:rPr>
        <w:t>36</w:t>
      </w:r>
      <w:r>
        <w:rPr>
          <w:rFonts w:ascii="宋体" w:hAnsi="宋体" w:cs="宋体" w:hint="eastAsia"/>
          <w:sz w:val="32"/>
          <w:szCs w:val="32"/>
        </w:rPr>
        <w:t>万元），因公出国（境）费</w:t>
      </w:r>
      <w:r>
        <w:rPr>
          <w:sz w:val="32"/>
          <w:szCs w:val="32"/>
        </w:rPr>
        <w:t>0</w:t>
      </w:r>
      <w:r>
        <w:rPr>
          <w:rFonts w:ascii="宋体" w:hAnsi="宋体" w:cs="宋体" w:hint="eastAsia"/>
          <w:sz w:val="32"/>
          <w:szCs w:val="32"/>
        </w:rPr>
        <w:t>万元。</w:t>
      </w:r>
      <w:r>
        <w:rPr>
          <w:rFonts w:eastAsia="Times New Roman"/>
          <w:sz w:val="32"/>
          <w:szCs w:val="32"/>
        </w:rPr>
        <w:t>201</w:t>
      </w:r>
      <w:r>
        <w:rPr>
          <w:sz w:val="32"/>
          <w:szCs w:val="32"/>
        </w:rPr>
        <w:t>9</w:t>
      </w:r>
      <w:r>
        <w:rPr>
          <w:rFonts w:ascii="宋体" w:hAnsi="宋体"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经费预算较</w:t>
      </w:r>
      <w:r>
        <w:rPr>
          <w:rFonts w:eastAsia="Times New Roman"/>
          <w:sz w:val="32"/>
          <w:szCs w:val="32"/>
        </w:rPr>
        <w:t>201</w:t>
      </w:r>
      <w:r>
        <w:rPr>
          <w:sz w:val="32"/>
          <w:szCs w:val="32"/>
        </w:rPr>
        <w:t>8</w:t>
      </w:r>
      <w:r>
        <w:rPr>
          <w:rFonts w:ascii="宋体" w:hAnsi="宋体" w:cs="宋体" w:hint="eastAsia"/>
          <w:sz w:val="32"/>
          <w:szCs w:val="32"/>
        </w:rPr>
        <w:t>年减少</w:t>
      </w:r>
      <w:r>
        <w:rPr>
          <w:rFonts w:ascii="宋体" w:hAnsi="宋体" w:cs="宋体"/>
          <w:sz w:val="32"/>
          <w:szCs w:val="32"/>
        </w:rPr>
        <w:t>3.85</w:t>
      </w:r>
      <w:r>
        <w:rPr>
          <w:rFonts w:ascii="宋体" w:hAnsi="宋体" w:cs="宋体" w:hint="eastAsia"/>
          <w:sz w:val="32"/>
          <w:szCs w:val="32"/>
        </w:rPr>
        <w:t>万元，</w:t>
      </w:r>
      <w:r>
        <w:rPr>
          <w:rFonts w:eastAsia="Times New Roman"/>
          <w:sz w:val="32"/>
          <w:szCs w:val="32"/>
        </w:rPr>
        <w:t>201</w:t>
      </w:r>
      <w:r>
        <w:rPr>
          <w:sz w:val="32"/>
          <w:szCs w:val="32"/>
        </w:rPr>
        <w:t>9</w:t>
      </w:r>
      <w:r>
        <w:rPr>
          <w:rFonts w:ascii="??_GB2312" w:hAnsi="??_GB2312"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经费预算与</w:t>
      </w:r>
      <w:r>
        <w:rPr>
          <w:rFonts w:eastAsia="Times New Roman"/>
          <w:sz w:val="32"/>
          <w:szCs w:val="32"/>
        </w:rPr>
        <w:t>201</w:t>
      </w:r>
      <w:r>
        <w:rPr>
          <w:sz w:val="32"/>
          <w:szCs w:val="32"/>
        </w:rPr>
        <w:t>8</w:t>
      </w:r>
      <w:r>
        <w:rPr>
          <w:rFonts w:ascii="宋体" w:hAnsi="宋体" w:cs="宋体" w:hint="eastAsia"/>
          <w:sz w:val="32"/>
          <w:szCs w:val="32"/>
        </w:rPr>
        <w:t>年基本持平。</w:t>
      </w:r>
      <w:r w:rsidRPr="00DC1077">
        <w:rPr>
          <w:rFonts w:ascii="仿宋_GB2312" w:eastAsia="仿宋_GB2312" w:hAnsi="Calibri" w:cs="仿宋_GB2312" w:hint="eastAsia"/>
          <w:b/>
          <w:bCs/>
          <w:color w:val="000000"/>
          <w:kern w:val="0"/>
          <w:sz w:val="30"/>
          <w:szCs w:val="30"/>
        </w:rPr>
        <w:t>主要原因是单位认真落实中央“八项规定”精神和厉行节约要求</w:t>
      </w:r>
      <w:r>
        <w:rPr>
          <w:rFonts w:ascii="仿宋_GB2312" w:eastAsia="仿宋_GB2312" w:hAnsi="Calibri" w:cs="仿宋_GB2312" w:hint="eastAsia"/>
          <w:b/>
          <w:bCs/>
          <w:color w:val="000000"/>
          <w:kern w:val="0"/>
          <w:sz w:val="30"/>
          <w:szCs w:val="30"/>
        </w:rPr>
        <w:t>。</w:t>
      </w:r>
    </w:p>
    <w:p w:rsidR="006A6C0C" w:rsidRPr="0076278C" w:rsidRDefault="006A6C0C" w:rsidP="00C34E34">
      <w:pPr>
        <w:widowControl/>
        <w:spacing w:line="600" w:lineRule="exact"/>
        <w:ind w:firstLine="660"/>
        <w:rPr>
          <w:rFonts w:ascii="仿宋_GB2312" w:eastAsia="仿宋_GB2312"/>
          <w:kern w:val="0"/>
          <w:sz w:val="32"/>
          <w:szCs w:val="32"/>
        </w:rPr>
      </w:pPr>
      <w:r>
        <w:rPr>
          <w:rFonts w:eastAsia="楷体_GB2312" w:cs="楷体_GB2312" w:hint="eastAsia"/>
          <w:b/>
          <w:bCs/>
          <w:sz w:val="32"/>
          <w:szCs w:val="32"/>
        </w:rPr>
        <w:t>（三）一般性支出情况：</w:t>
      </w:r>
      <w:r>
        <w:rPr>
          <w:rFonts w:eastAsia="仿宋_GB2312"/>
          <w:kern w:val="0"/>
          <w:sz w:val="32"/>
          <w:szCs w:val="32"/>
        </w:rPr>
        <w:t>2019</w:t>
      </w:r>
      <w:r>
        <w:rPr>
          <w:rFonts w:eastAsia="仿宋_GB2312" w:cs="仿宋_GB2312" w:hint="eastAsia"/>
          <w:kern w:val="0"/>
          <w:sz w:val="32"/>
          <w:szCs w:val="32"/>
        </w:rPr>
        <w:t>年本部门会议费预算</w:t>
      </w:r>
      <w:r>
        <w:rPr>
          <w:rFonts w:eastAsia="仿宋_GB2312"/>
          <w:sz w:val="32"/>
          <w:szCs w:val="32"/>
          <w:u w:val="single"/>
        </w:rPr>
        <w:t xml:space="preserve">  14.5 </w:t>
      </w:r>
      <w:r>
        <w:rPr>
          <w:rFonts w:eastAsia="仿宋_GB2312" w:cs="仿宋_GB2312" w:hint="eastAsia"/>
          <w:kern w:val="0"/>
          <w:sz w:val="32"/>
          <w:szCs w:val="32"/>
        </w:rPr>
        <w:t>万元，拟召开</w:t>
      </w:r>
      <w:r>
        <w:rPr>
          <w:rFonts w:eastAsia="仿宋_GB2312"/>
          <w:sz w:val="32"/>
          <w:szCs w:val="32"/>
          <w:u w:val="single"/>
        </w:rPr>
        <w:t xml:space="preserve"> 40 </w:t>
      </w:r>
      <w:r>
        <w:rPr>
          <w:rFonts w:eastAsia="仿宋_GB2312" w:cs="仿宋_GB2312" w:hint="eastAsia"/>
          <w:kern w:val="0"/>
          <w:sz w:val="32"/>
          <w:szCs w:val="32"/>
        </w:rPr>
        <w:t>会议，人数</w:t>
      </w:r>
      <w:r>
        <w:rPr>
          <w:rFonts w:eastAsia="仿宋_GB2312"/>
          <w:sz w:val="32"/>
          <w:szCs w:val="32"/>
          <w:u w:val="single"/>
        </w:rPr>
        <w:t xml:space="preserve">  1600 </w:t>
      </w:r>
      <w:r>
        <w:rPr>
          <w:rFonts w:eastAsia="仿宋_GB2312" w:cs="仿宋_GB2312" w:hint="eastAsia"/>
          <w:kern w:val="0"/>
          <w:sz w:val="32"/>
          <w:szCs w:val="32"/>
        </w:rPr>
        <w:t>人，</w:t>
      </w:r>
      <w:r w:rsidRPr="0076278C">
        <w:rPr>
          <w:rFonts w:ascii="仿宋_GB2312" w:eastAsia="仿宋_GB2312" w:cs="仿宋_GB2312" w:hint="eastAsia"/>
          <w:kern w:val="0"/>
          <w:sz w:val="32"/>
          <w:szCs w:val="32"/>
        </w:rPr>
        <w:t>内容为</w:t>
      </w:r>
      <w:r>
        <w:rPr>
          <w:rFonts w:ascii="仿宋_GB2312" w:eastAsia="仿宋_GB2312" w:hAnsi="宋体" w:cs="仿宋_GB2312" w:hint="eastAsia"/>
          <w:kern w:val="0"/>
          <w:sz w:val="32"/>
          <w:szCs w:val="32"/>
        </w:rPr>
        <w:t>扶贫工作会议</w:t>
      </w:r>
      <w:r w:rsidRPr="0076278C">
        <w:rPr>
          <w:rFonts w:ascii="仿宋_GB2312" w:eastAsia="仿宋_GB2312" w:hAnsi="宋体" w:cs="仿宋_GB2312" w:hint="eastAsia"/>
          <w:kern w:val="0"/>
          <w:sz w:val="32"/>
          <w:szCs w:val="32"/>
        </w:rPr>
        <w:t>，扶贫政策落实</w:t>
      </w:r>
      <w:r>
        <w:rPr>
          <w:rFonts w:ascii="仿宋_GB2312" w:eastAsia="仿宋_GB2312" w:hAnsi="宋体" w:cs="仿宋_GB2312" w:hint="eastAsia"/>
          <w:kern w:val="0"/>
          <w:sz w:val="32"/>
          <w:szCs w:val="32"/>
        </w:rPr>
        <w:t>会议</w:t>
      </w:r>
      <w:r w:rsidRPr="0076278C">
        <w:rPr>
          <w:rFonts w:ascii="仿宋_GB2312" w:eastAsia="仿宋_GB2312" w:hAnsi="宋体" w:cs="仿宋_GB2312" w:hint="eastAsia"/>
          <w:kern w:val="0"/>
          <w:sz w:val="32"/>
          <w:szCs w:val="32"/>
        </w:rPr>
        <w:t>，农业农村工作会议，粮食生产会议，高标准农田建设部署等</w:t>
      </w:r>
      <w:r w:rsidRPr="0076278C">
        <w:rPr>
          <w:rFonts w:ascii="仿宋_GB2312" w:eastAsia="仿宋_GB2312" w:hAnsi="宋体" w:cs="仿宋_GB2312"/>
          <w:kern w:val="0"/>
          <w:sz w:val="32"/>
          <w:szCs w:val="32"/>
        </w:rPr>
        <w:t xml:space="preserve"> </w:t>
      </w:r>
    </w:p>
    <w:p w:rsidR="006A6C0C" w:rsidRPr="00C34E34" w:rsidRDefault="006A6C0C">
      <w:pPr>
        <w:widowControl/>
        <w:spacing w:line="600" w:lineRule="exact"/>
        <w:ind w:firstLine="660"/>
        <w:rPr>
          <w:rFonts w:eastAsia="Times New Roman"/>
          <w:b/>
          <w:bCs/>
          <w:sz w:val="32"/>
          <w:szCs w:val="32"/>
        </w:rPr>
      </w:pPr>
      <w:r w:rsidRPr="00C34E34">
        <w:rPr>
          <w:rFonts w:cs="宋体" w:hint="eastAsia"/>
          <w:b/>
          <w:bCs/>
          <w:sz w:val="32"/>
          <w:szCs w:val="32"/>
        </w:rPr>
        <w:t>（四）</w:t>
      </w:r>
      <w:r w:rsidRPr="00C34E34">
        <w:rPr>
          <w:rFonts w:ascii="宋体" w:hAnsi="宋体" w:cs="宋体" w:hint="eastAsia"/>
          <w:b/>
          <w:bCs/>
          <w:sz w:val="32"/>
          <w:szCs w:val="32"/>
        </w:rPr>
        <w:t>政府采购情况</w:t>
      </w:r>
    </w:p>
    <w:p w:rsidR="006A6C0C" w:rsidRDefault="006A6C0C">
      <w:pPr>
        <w:widowControl/>
        <w:spacing w:line="600" w:lineRule="exact"/>
        <w:ind w:firstLine="660"/>
        <w:rPr>
          <w:rFonts w:ascii="宋体"/>
          <w:sz w:val="32"/>
          <w:szCs w:val="32"/>
        </w:rPr>
      </w:pPr>
      <w:r>
        <w:rPr>
          <w:rFonts w:eastAsia="Times New Roman"/>
          <w:sz w:val="32"/>
          <w:szCs w:val="32"/>
        </w:rPr>
        <w:t>201</w:t>
      </w:r>
      <w:r>
        <w:rPr>
          <w:sz w:val="32"/>
          <w:szCs w:val="32"/>
        </w:rPr>
        <w:t>9</w:t>
      </w:r>
      <w:r>
        <w:rPr>
          <w:rFonts w:ascii="宋体" w:hAnsi="宋体" w:cs="宋体" w:hint="eastAsia"/>
          <w:sz w:val="32"/>
          <w:szCs w:val="32"/>
        </w:rPr>
        <w:t>年本单位政府采购预算总额</w:t>
      </w:r>
      <w:r>
        <w:rPr>
          <w:sz w:val="32"/>
          <w:szCs w:val="32"/>
        </w:rPr>
        <w:t>72.2</w:t>
      </w:r>
      <w:r>
        <w:rPr>
          <w:rFonts w:ascii="宋体" w:hAnsi="宋体" w:cs="宋体" w:hint="eastAsia"/>
          <w:sz w:val="32"/>
          <w:szCs w:val="32"/>
        </w:rPr>
        <w:t>万元，其中</w:t>
      </w:r>
      <w:r>
        <w:rPr>
          <w:rFonts w:ascii="宋体" w:hAnsi="宋体" w:cs="宋体"/>
          <w:sz w:val="32"/>
          <w:szCs w:val="32"/>
        </w:rPr>
        <w:t>:</w:t>
      </w:r>
      <w:r>
        <w:rPr>
          <w:rFonts w:ascii="宋体" w:hAnsi="宋体" w:cs="宋体" w:hint="eastAsia"/>
          <w:sz w:val="32"/>
          <w:szCs w:val="32"/>
        </w:rPr>
        <w:t>政府采购货物预算</w:t>
      </w:r>
      <w:r>
        <w:rPr>
          <w:sz w:val="32"/>
          <w:szCs w:val="32"/>
        </w:rPr>
        <w:t>37.2</w:t>
      </w:r>
      <w:r>
        <w:rPr>
          <w:rFonts w:ascii="宋体" w:hAnsi="宋体" w:cs="宋体" w:hint="eastAsia"/>
          <w:sz w:val="32"/>
          <w:szCs w:val="32"/>
        </w:rPr>
        <w:t>万元、政府采购服务预算</w:t>
      </w:r>
      <w:r>
        <w:rPr>
          <w:sz w:val="32"/>
          <w:szCs w:val="32"/>
        </w:rPr>
        <w:t>35</w:t>
      </w:r>
      <w:r>
        <w:rPr>
          <w:rFonts w:ascii="宋体" w:hAnsi="宋体" w:cs="宋体" w:hint="eastAsia"/>
          <w:sz w:val="32"/>
          <w:szCs w:val="32"/>
        </w:rPr>
        <w:t>万元。</w:t>
      </w:r>
    </w:p>
    <w:p w:rsidR="006A6C0C" w:rsidRDefault="006A6C0C" w:rsidP="00C34E34">
      <w:pPr>
        <w:widowControl/>
        <w:spacing w:line="600" w:lineRule="exact"/>
        <w:ind w:firstLineChars="250" w:firstLine="31680"/>
        <w:rPr>
          <w:rFonts w:eastAsia="Times New Roman"/>
          <w:sz w:val="32"/>
          <w:szCs w:val="32"/>
        </w:rPr>
      </w:pPr>
      <w:r>
        <w:rPr>
          <w:rFonts w:ascii="宋体" w:hAnsi="宋体" w:cs="宋体" w:hint="eastAsia"/>
          <w:sz w:val="32"/>
          <w:szCs w:val="32"/>
        </w:rPr>
        <w:t>政府购买服务情况</w:t>
      </w:r>
    </w:p>
    <w:p w:rsidR="006A6C0C" w:rsidRDefault="006A6C0C">
      <w:pPr>
        <w:widowControl/>
        <w:spacing w:line="600" w:lineRule="exact"/>
        <w:ind w:firstLine="660"/>
        <w:rPr>
          <w:rFonts w:ascii="宋体" w:cs="宋体"/>
          <w:sz w:val="32"/>
          <w:szCs w:val="32"/>
        </w:rPr>
      </w:pPr>
      <w:r>
        <w:rPr>
          <w:rFonts w:eastAsia="Times New Roman"/>
          <w:sz w:val="32"/>
          <w:szCs w:val="32"/>
        </w:rPr>
        <w:t>201</w:t>
      </w:r>
      <w:r>
        <w:rPr>
          <w:sz w:val="32"/>
          <w:szCs w:val="32"/>
        </w:rPr>
        <w:t>9</w:t>
      </w:r>
      <w:r>
        <w:rPr>
          <w:rFonts w:ascii="宋体" w:hAnsi="宋体" w:cs="宋体" w:hint="eastAsia"/>
          <w:sz w:val="32"/>
          <w:szCs w:val="32"/>
        </w:rPr>
        <w:t>年</w:t>
      </w:r>
      <w:r>
        <w:rPr>
          <w:rFonts w:cs="宋体" w:hint="eastAsia"/>
          <w:sz w:val="32"/>
          <w:szCs w:val="32"/>
        </w:rPr>
        <w:t>本</w:t>
      </w:r>
      <w:r>
        <w:rPr>
          <w:rFonts w:ascii="宋体" w:hAnsi="宋体" w:cs="宋体" w:hint="eastAsia"/>
          <w:sz w:val="32"/>
          <w:szCs w:val="32"/>
        </w:rPr>
        <w:t>单位政府购买服务预算总额</w:t>
      </w:r>
      <w:r>
        <w:rPr>
          <w:sz w:val="32"/>
          <w:szCs w:val="32"/>
        </w:rPr>
        <w:t>811.58</w:t>
      </w:r>
      <w:r>
        <w:rPr>
          <w:rFonts w:ascii="宋体" w:hAnsi="宋体" w:cs="宋体" w:hint="eastAsia"/>
          <w:sz w:val="32"/>
          <w:szCs w:val="32"/>
        </w:rPr>
        <w:t>万元，其中</w:t>
      </w:r>
      <w:r>
        <w:rPr>
          <w:rFonts w:ascii="宋体" w:hAnsi="宋体" w:cs="宋体"/>
          <w:sz w:val="32"/>
          <w:szCs w:val="32"/>
        </w:rPr>
        <w:t>:</w:t>
      </w:r>
      <w:r>
        <w:rPr>
          <w:rFonts w:ascii="宋体" w:hAnsi="宋体" w:cs="宋体" w:hint="eastAsia"/>
          <w:sz w:val="32"/>
          <w:szCs w:val="32"/>
        </w:rPr>
        <w:t>物业管理服务预算</w:t>
      </w:r>
      <w:r>
        <w:rPr>
          <w:sz w:val="32"/>
          <w:szCs w:val="32"/>
        </w:rPr>
        <w:t>4.8</w:t>
      </w:r>
      <w:r>
        <w:rPr>
          <w:rFonts w:ascii="宋体" w:hAnsi="宋体" w:cs="宋体" w:hint="eastAsia"/>
          <w:sz w:val="32"/>
          <w:szCs w:val="32"/>
        </w:rPr>
        <w:t>万元、救灾备荒种子储备服务预算</w:t>
      </w:r>
      <w:r>
        <w:rPr>
          <w:sz w:val="32"/>
          <w:szCs w:val="32"/>
        </w:rPr>
        <w:t>35</w:t>
      </w:r>
      <w:r>
        <w:rPr>
          <w:rFonts w:ascii="宋体" w:hAnsi="宋体" w:cs="宋体" w:hint="eastAsia"/>
          <w:sz w:val="32"/>
          <w:szCs w:val="32"/>
        </w:rPr>
        <w:t>万元、重金属污染防治项目第三方治理（上级项目资金）预算</w:t>
      </w:r>
      <w:r>
        <w:rPr>
          <w:sz w:val="32"/>
          <w:szCs w:val="32"/>
        </w:rPr>
        <w:t>771.78</w:t>
      </w:r>
      <w:r>
        <w:rPr>
          <w:rFonts w:ascii="宋体" w:hAnsi="宋体" w:cs="宋体" w:hint="eastAsia"/>
          <w:sz w:val="32"/>
          <w:szCs w:val="32"/>
        </w:rPr>
        <w:t>万元。</w:t>
      </w:r>
    </w:p>
    <w:p w:rsidR="006A6C0C" w:rsidRDefault="006A6C0C" w:rsidP="00C34E34">
      <w:pPr>
        <w:widowControl/>
        <w:spacing w:line="600" w:lineRule="exact"/>
        <w:ind w:firstLine="660"/>
        <w:jc w:val="left"/>
        <w:rPr>
          <w:rFonts w:eastAsia="仿宋_GB2312"/>
          <w:kern w:val="0"/>
          <w:sz w:val="32"/>
          <w:szCs w:val="32"/>
        </w:rPr>
      </w:pPr>
      <w:r>
        <w:rPr>
          <w:rFonts w:eastAsia="楷体_GB2312" w:cs="楷体_GB2312" w:hint="eastAsia"/>
          <w:b/>
          <w:bCs/>
          <w:sz w:val="32"/>
          <w:szCs w:val="32"/>
        </w:rPr>
        <w:t>（五）国有资产占用使用及新增资产配置情况：</w:t>
      </w:r>
      <w:r>
        <w:rPr>
          <w:rFonts w:eastAsia="仿宋_GB2312" w:cs="仿宋_GB2312" w:hint="eastAsia"/>
          <w:sz w:val="32"/>
          <w:szCs w:val="32"/>
        </w:rPr>
        <w:t>截至</w:t>
      </w:r>
      <w:r>
        <w:rPr>
          <w:rFonts w:eastAsia="仿宋_GB2312"/>
          <w:sz w:val="32"/>
          <w:szCs w:val="32"/>
        </w:rPr>
        <w:t>2019</w:t>
      </w:r>
      <w:r>
        <w:rPr>
          <w:rFonts w:eastAsia="仿宋_GB2312" w:cs="仿宋_GB2312" w:hint="eastAsia"/>
          <w:sz w:val="32"/>
          <w:szCs w:val="32"/>
        </w:rPr>
        <w:t>年</w:t>
      </w:r>
      <w:r>
        <w:rPr>
          <w:rFonts w:eastAsia="仿宋_GB2312"/>
          <w:sz w:val="32"/>
          <w:szCs w:val="32"/>
        </w:rPr>
        <w:t>12</w:t>
      </w:r>
      <w:r>
        <w:rPr>
          <w:rFonts w:eastAsia="仿宋_GB2312" w:cs="仿宋_GB2312" w:hint="eastAsia"/>
          <w:sz w:val="32"/>
          <w:szCs w:val="32"/>
        </w:rPr>
        <w:t>月底，本部门</w:t>
      </w:r>
      <w:r>
        <w:rPr>
          <w:rFonts w:eastAsia="仿宋_GB2312" w:cs="仿宋_GB2312" w:hint="eastAsia"/>
          <w:kern w:val="0"/>
          <w:sz w:val="32"/>
          <w:szCs w:val="32"/>
        </w:rPr>
        <w:t>共有公务用车</w:t>
      </w:r>
      <w:r>
        <w:rPr>
          <w:rFonts w:eastAsia="仿宋_GB2312"/>
          <w:kern w:val="0"/>
          <w:sz w:val="32"/>
          <w:szCs w:val="32"/>
        </w:rPr>
        <w:t>3</w:t>
      </w:r>
      <w:r>
        <w:rPr>
          <w:rFonts w:eastAsia="仿宋_GB2312"/>
          <w:kern w:val="0"/>
          <w:sz w:val="32"/>
          <w:szCs w:val="32"/>
          <w:u w:val="single"/>
        </w:rPr>
        <w:t xml:space="preserve"> </w:t>
      </w:r>
      <w:r>
        <w:rPr>
          <w:rFonts w:eastAsia="仿宋_GB2312" w:cs="仿宋_GB2312" w:hint="eastAsia"/>
          <w:kern w:val="0"/>
          <w:sz w:val="32"/>
          <w:szCs w:val="32"/>
        </w:rPr>
        <w:t>辆，其中，机要通信用车</w:t>
      </w:r>
      <w:r>
        <w:rPr>
          <w:rFonts w:eastAsia="仿宋_GB2312"/>
          <w:kern w:val="0"/>
          <w:sz w:val="32"/>
          <w:szCs w:val="32"/>
          <w:u w:val="single"/>
        </w:rPr>
        <w:t xml:space="preserve">   </w:t>
      </w:r>
      <w:r>
        <w:rPr>
          <w:rFonts w:eastAsia="仿宋_GB2312" w:cs="仿宋_GB2312" w:hint="eastAsia"/>
          <w:kern w:val="0"/>
          <w:sz w:val="32"/>
          <w:szCs w:val="32"/>
        </w:rPr>
        <w:t>辆，应急保障用车</w:t>
      </w:r>
      <w:r>
        <w:rPr>
          <w:rFonts w:eastAsia="仿宋_GB2312"/>
          <w:kern w:val="0"/>
          <w:sz w:val="32"/>
          <w:szCs w:val="32"/>
          <w:u w:val="single"/>
        </w:rPr>
        <w:t xml:space="preserve">  </w:t>
      </w:r>
      <w:r>
        <w:rPr>
          <w:rFonts w:eastAsia="仿宋_GB2312" w:cs="仿宋_GB2312" w:hint="eastAsia"/>
          <w:kern w:val="0"/>
          <w:sz w:val="32"/>
          <w:szCs w:val="32"/>
        </w:rPr>
        <w:t>辆，执法执勤用车</w:t>
      </w:r>
      <w:r>
        <w:rPr>
          <w:rFonts w:eastAsia="仿宋_GB2312"/>
          <w:kern w:val="0"/>
          <w:sz w:val="32"/>
          <w:szCs w:val="32"/>
          <w:u w:val="single"/>
        </w:rPr>
        <w:t xml:space="preserve"> 1 </w:t>
      </w:r>
      <w:r>
        <w:rPr>
          <w:rFonts w:eastAsia="仿宋_GB2312" w:cs="仿宋_GB2312" w:hint="eastAsia"/>
          <w:kern w:val="0"/>
          <w:sz w:val="32"/>
          <w:szCs w:val="32"/>
        </w:rPr>
        <w:t>辆，特种专业技术用车</w:t>
      </w:r>
      <w:r>
        <w:rPr>
          <w:rFonts w:eastAsia="仿宋_GB2312"/>
          <w:kern w:val="0"/>
          <w:sz w:val="32"/>
          <w:szCs w:val="32"/>
          <w:u w:val="single"/>
        </w:rPr>
        <w:t xml:space="preserve">  1</w:t>
      </w:r>
      <w:r>
        <w:rPr>
          <w:rFonts w:eastAsia="仿宋_GB2312" w:cs="仿宋_GB2312" w:hint="eastAsia"/>
          <w:kern w:val="0"/>
          <w:sz w:val="32"/>
          <w:szCs w:val="32"/>
        </w:rPr>
        <w:t>辆，其他按照规定配备的公务用车</w:t>
      </w:r>
      <w:r>
        <w:rPr>
          <w:rFonts w:eastAsia="仿宋_GB2312"/>
          <w:kern w:val="0"/>
          <w:sz w:val="32"/>
          <w:szCs w:val="32"/>
          <w:u w:val="single"/>
        </w:rPr>
        <w:t xml:space="preserve">  </w:t>
      </w:r>
      <w:r>
        <w:rPr>
          <w:rFonts w:eastAsia="仿宋_GB2312" w:cs="仿宋_GB2312" w:hint="eastAsia"/>
          <w:kern w:val="0"/>
          <w:sz w:val="32"/>
          <w:szCs w:val="32"/>
        </w:rPr>
        <w:t>辆；单位价值</w:t>
      </w:r>
      <w:r>
        <w:rPr>
          <w:rFonts w:eastAsia="仿宋_GB2312"/>
          <w:kern w:val="0"/>
          <w:sz w:val="32"/>
          <w:szCs w:val="32"/>
        </w:rPr>
        <w:t>50</w:t>
      </w:r>
      <w:r>
        <w:rPr>
          <w:rFonts w:eastAsia="仿宋_GB2312" w:cs="仿宋_GB2312" w:hint="eastAsia"/>
          <w:kern w:val="0"/>
          <w:sz w:val="32"/>
          <w:szCs w:val="32"/>
        </w:rPr>
        <w:t>万元以上通用设备</w:t>
      </w:r>
      <w:r>
        <w:rPr>
          <w:rFonts w:eastAsia="仿宋_GB2312"/>
          <w:kern w:val="0"/>
          <w:sz w:val="32"/>
          <w:szCs w:val="32"/>
          <w:u w:val="single"/>
        </w:rPr>
        <w:t xml:space="preserve">  0 </w:t>
      </w:r>
      <w:r>
        <w:rPr>
          <w:rFonts w:eastAsia="仿宋_GB2312" w:cs="仿宋_GB2312" w:hint="eastAsia"/>
          <w:kern w:val="0"/>
          <w:sz w:val="32"/>
          <w:szCs w:val="32"/>
        </w:rPr>
        <w:t>台，单位价值</w:t>
      </w:r>
      <w:r>
        <w:rPr>
          <w:rFonts w:eastAsia="仿宋_GB2312"/>
          <w:kern w:val="0"/>
          <w:sz w:val="32"/>
          <w:szCs w:val="32"/>
        </w:rPr>
        <w:t>100</w:t>
      </w:r>
      <w:r>
        <w:rPr>
          <w:rFonts w:eastAsia="仿宋_GB2312" w:cs="仿宋_GB2312" w:hint="eastAsia"/>
          <w:kern w:val="0"/>
          <w:sz w:val="32"/>
          <w:szCs w:val="32"/>
        </w:rPr>
        <w:t>万元以上专用设备</w:t>
      </w:r>
      <w:r>
        <w:rPr>
          <w:rFonts w:eastAsia="仿宋_GB2312"/>
          <w:kern w:val="0"/>
          <w:sz w:val="32"/>
          <w:szCs w:val="32"/>
          <w:u w:val="single"/>
        </w:rPr>
        <w:t xml:space="preserve"> 0  </w:t>
      </w:r>
      <w:r>
        <w:rPr>
          <w:rFonts w:eastAsia="仿宋_GB2312" w:cs="仿宋_GB2312" w:hint="eastAsia"/>
          <w:kern w:val="0"/>
          <w:sz w:val="32"/>
          <w:szCs w:val="32"/>
        </w:rPr>
        <w:t>台。未新增资产配置情况。</w:t>
      </w:r>
    </w:p>
    <w:p w:rsidR="006A6C0C" w:rsidRPr="003D438D" w:rsidRDefault="006A6C0C">
      <w:pPr>
        <w:widowControl/>
        <w:spacing w:line="600" w:lineRule="exact"/>
        <w:ind w:firstLine="660"/>
        <w:rPr>
          <w:rFonts w:ascii="宋体" w:cs="宋体"/>
          <w:kern w:val="0"/>
          <w:sz w:val="32"/>
          <w:szCs w:val="32"/>
        </w:rPr>
      </w:pPr>
      <w:r>
        <w:rPr>
          <w:rFonts w:eastAsia="楷体_GB2312" w:cs="楷体_GB2312" w:hint="eastAsia"/>
          <w:b/>
          <w:bCs/>
          <w:kern w:val="0"/>
          <w:sz w:val="32"/>
          <w:szCs w:val="32"/>
        </w:rPr>
        <w:t>（六）预算绩效目标说明：</w:t>
      </w:r>
      <w:r>
        <w:rPr>
          <w:rFonts w:eastAsia="仿宋_GB2312" w:cs="仿宋_GB2312" w:hint="eastAsia"/>
          <w:kern w:val="0"/>
          <w:sz w:val="32"/>
          <w:szCs w:val="32"/>
        </w:rPr>
        <w:t>本部门所有支出实行绩效目标管理。纳入</w:t>
      </w:r>
      <w:r>
        <w:rPr>
          <w:rFonts w:eastAsia="仿宋_GB2312"/>
          <w:kern w:val="0"/>
          <w:sz w:val="32"/>
          <w:szCs w:val="32"/>
        </w:rPr>
        <w:t>2019</w:t>
      </w:r>
      <w:r>
        <w:rPr>
          <w:rFonts w:eastAsia="仿宋_GB2312" w:cs="仿宋_GB2312" w:hint="eastAsia"/>
          <w:kern w:val="0"/>
          <w:sz w:val="32"/>
          <w:szCs w:val="32"/>
        </w:rPr>
        <w:t>年部门整体支出绩效目标的金额为</w:t>
      </w:r>
      <w:r>
        <w:rPr>
          <w:rFonts w:eastAsia="仿宋_GB2312"/>
          <w:sz w:val="32"/>
          <w:szCs w:val="32"/>
          <w:u w:val="single"/>
        </w:rPr>
        <w:t xml:space="preserve">  1398.5 </w:t>
      </w:r>
      <w:r>
        <w:rPr>
          <w:rFonts w:eastAsia="仿宋_GB2312" w:cs="仿宋_GB2312" w:hint="eastAsia"/>
          <w:kern w:val="0"/>
          <w:sz w:val="32"/>
          <w:szCs w:val="32"/>
        </w:rPr>
        <w:t>万元，其中，基本支出</w:t>
      </w:r>
      <w:r>
        <w:rPr>
          <w:rFonts w:eastAsia="仿宋_GB2312"/>
          <w:sz w:val="32"/>
          <w:szCs w:val="32"/>
          <w:u w:val="single"/>
        </w:rPr>
        <w:t xml:space="preserve"> 0  </w:t>
      </w:r>
      <w:r>
        <w:rPr>
          <w:rFonts w:eastAsia="仿宋_GB2312" w:cs="仿宋_GB2312" w:hint="eastAsia"/>
          <w:kern w:val="0"/>
          <w:sz w:val="32"/>
          <w:szCs w:val="32"/>
        </w:rPr>
        <w:t>万元，项目支出</w:t>
      </w:r>
      <w:r>
        <w:rPr>
          <w:rFonts w:eastAsia="仿宋_GB2312"/>
          <w:sz w:val="32"/>
          <w:szCs w:val="32"/>
          <w:u w:val="single"/>
        </w:rPr>
        <w:t xml:space="preserve"> 1398.5 </w:t>
      </w:r>
      <w:r>
        <w:rPr>
          <w:rFonts w:eastAsia="仿宋_GB2312" w:cs="仿宋_GB2312" w:hint="eastAsia"/>
          <w:kern w:val="0"/>
          <w:sz w:val="32"/>
          <w:szCs w:val="32"/>
        </w:rPr>
        <w:t>万元，有</w:t>
      </w:r>
      <w:r w:rsidRPr="003D438D">
        <w:rPr>
          <w:rFonts w:eastAsia="仿宋_GB2312" w:cs="仿宋_GB2312" w:hint="eastAsia"/>
          <w:kern w:val="0"/>
          <w:sz w:val="32"/>
          <w:szCs w:val="32"/>
        </w:rPr>
        <w:t>取消农技服务费财力补助</w:t>
      </w:r>
      <w:r>
        <w:rPr>
          <w:rFonts w:eastAsia="仿宋_GB2312" w:cs="仿宋_GB2312" w:hint="eastAsia"/>
          <w:kern w:val="0"/>
          <w:sz w:val="32"/>
          <w:szCs w:val="32"/>
        </w:rPr>
        <w:t>，精</w:t>
      </w:r>
      <w:r>
        <w:rPr>
          <w:rFonts w:ascii="宋体" w:hAnsi="宋体" w:cs="宋体" w:hint="eastAsia"/>
          <w:kern w:val="0"/>
          <w:sz w:val="32"/>
          <w:szCs w:val="32"/>
        </w:rPr>
        <w:t>准扶贫工作经费，扶贫专项资金我、农产品质量和安全，</w:t>
      </w:r>
      <w:r>
        <w:rPr>
          <w:rFonts w:ascii="宋体" w:hAnsi="宋体" w:cs="宋体" w:hint="eastAsia"/>
          <w:color w:val="000000"/>
          <w:kern w:val="0"/>
          <w:sz w:val="30"/>
          <w:szCs w:val="30"/>
        </w:rPr>
        <w:t>村级协防经费，动物检疫等</w:t>
      </w:r>
    </w:p>
    <w:p w:rsidR="006A6C0C" w:rsidRDefault="006A6C0C" w:rsidP="00C34E34">
      <w:pPr>
        <w:widowControl/>
        <w:spacing w:line="600" w:lineRule="exact"/>
        <w:ind w:firstLineChars="200" w:firstLine="31680"/>
        <w:rPr>
          <w:rFonts w:eastAsia="黑体"/>
          <w:sz w:val="32"/>
          <w:szCs w:val="32"/>
        </w:rPr>
      </w:pPr>
      <w:r>
        <w:rPr>
          <w:rFonts w:ascii="黑体" w:eastAsia="黑体" w:hAnsi="黑体" w:cs="黑体" w:hint="eastAsia"/>
          <w:sz w:val="32"/>
          <w:szCs w:val="32"/>
        </w:rPr>
        <w:t>第三部分、名词解释</w:t>
      </w:r>
    </w:p>
    <w:p w:rsidR="006A6C0C" w:rsidRDefault="006A6C0C">
      <w:pPr>
        <w:widowControl/>
        <w:spacing w:line="600" w:lineRule="exact"/>
        <w:ind w:firstLine="660"/>
        <w:rPr>
          <w:rFonts w:eastAsia="Times New Roman"/>
          <w:sz w:val="32"/>
          <w:szCs w:val="32"/>
        </w:rPr>
      </w:pPr>
      <w:r>
        <w:rPr>
          <w:rFonts w:eastAsia="Times New Roman"/>
          <w:sz w:val="32"/>
          <w:szCs w:val="32"/>
        </w:rPr>
        <w:t>1</w:t>
      </w:r>
      <w:r>
        <w:rPr>
          <w:rFonts w:ascii="宋体" w:hAnsi="宋体" w:cs="宋体" w:hint="eastAsia"/>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6A6C0C" w:rsidRDefault="006A6C0C">
      <w:pPr>
        <w:widowControl/>
        <w:spacing w:line="600" w:lineRule="exact"/>
        <w:ind w:firstLine="660"/>
        <w:rPr>
          <w:rFonts w:eastAsia="Times New Roman"/>
          <w:sz w:val="32"/>
          <w:szCs w:val="32"/>
        </w:rPr>
      </w:pPr>
      <w:r>
        <w:rPr>
          <w:rFonts w:eastAsia="Times New Roman"/>
          <w:sz w:val="32"/>
          <w:szCs w:val="32"/>
        </w:rPr>
        <w:t>2</w:t>
      </w:r>
      <w:r>
        <w:rPr>
          <w:rFonts w:ascii="宋体" w:hAnsi="宋体" w:cs="宋体" w:hint="eastAsia"/>
          <w:sz w:val="32"/>
          <w:szCs w:val="32"/>
        </w:rPr>
        <w:t>、</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经费：纳入省财政预算管理的</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6A6C0C" w:rsidRPr="007848FE" w:rsidRDefault="006A6C0C" w:rsidP="00C34E34">
      <w:pPr>
        <w:widowControl/>
        <w:spacing w:line="600" w:lineRule="exact"/>
        <w:ind w:firstLineChars="200" w:firstLine="31680"/>
        <w:jc w:val="left"/>
        <w:rPr>
          <w:rFonts w:ascii="宋体"/>
          <w:sz w:val="32"/>
          <w:szCs w:val="32"/>
        </w:rPr>
      </w:pPr>
      <w:r>
        <w:rPr>
          <w:rFonts w:ascii="黑体" w:eastAsia="黑体" w:hAnsi="黑体" w:cs="黑体" w:hint="eastAsia"/>
          <w:sz w:val="32"/>
          <w:szCs w:val="32"/>
        </w:rPr>
        <w:t>第四部分、</w:t>
      </w:r>
      <w:r w:rsidRPr="005A433F">
        <w:rPr>
          <w:rFonts w:ascii="黑体" w:eastAsia="黑体" w:hAnsi="黑体" w:cs="黑体" w:hint="eastAsia"/>
          <w:sz w:val="32"/>
          <w:szCs w:val="32"/>
        </w:rPr>
        <w:t>湘乡市农业局（</w:t>
      </w:r>
      <w:r>
        <w:rPr>
          <w:rFonts w:ascii="黑体" w:eastAsia="黑体" w:hAnsi="黑体" w:cs="黑体" w:hint="eastAsia"/>
          <w:sz w:val="32"/>
          <w:szCs w:val="32"/>
        </w:rPr>
        <w:t>汇总</w:t>
      </w:r>
      <w:r w:rsidRPr="005A433F">
        <w:rPr>
          <w:rFonts w:ascii="黑体" w:eastAsia="黑体" w:hAnsi="黑体" w:cs="黑体" w:hint="eastAsia"/>
          <w:sz w:val="32"/>
          <w:szCs w:val="32"/>
        </w:rPr>
        <w:t>）</w:t>
      </w:r>
      <w:r w:rsidRPr="005A433F">
        <w:rPr>
          <w:rFonts w:ascii="黑体" w:eastAsia="黑体" w:hAnsi="黑体" w:cs="黑体"/>
          <w:sz w:val="32"/>
          <w:szCs w:val="32"/>
        </w:rPr>
        <w:t>2019</w:t>
      </w:r>
      <w:r w:rsidRPr="005A433F">
        <w:rPr>
          <w:rFonts w:ascii="黑体" w:eastAsia="黑体" w:hAnsi="黑体" w:cs="黑体" w:hint="eastAsia"/>
          <w:sz w:val="32"/>
          <w:szCs w:val="32"/>
        </w:rPr>
        <w:t>年度部门预算表</w:t>
      </w:r>
      <w:r w:rsidRPr="005A433F">
        <w:rPr>
          <w:rFonts w:ascii="黑体" w:eastAsia="黑体" w:hAnsi="黑体"/>
          <w:sz w:val="32"/>
          <w:szCs w:val="32"/>
        </w:rPr>
        <w:br/>
      </w:r>
      <w:r>
        <w:rPr>
          <w:rFonts w:ascii="宋体" w:hAnsi="宋体" w:cs="宋体"/>
          <w:sz w:val="32"/>
          <w:szCs w:val="32"/>
        </w:rPr>
        <w:t xml:space="preserve">    </w:t>
      </w:r>
      <w:r w:rsidRPr="007848FE">
        <w:rPr>
          <w:rFonts w:ascii="宋体" w:hAnsi="宋体" w:cs="宋体"/>
          <w:sz w:val="32"/>
          <w:szCs w:val="32"/>
        </w:rPr>
        <w:t>1</w:t>
      </w:r>
      <w:r w:rsidRPr="007848FE">
        <w:rPr>
          <w:rFonts w:ascii="宋体" w:hAnsi="宋体" w:cs="宋体" w:hint="eastAsia"/>
          <w:sz w:val="32"/>
          <w:szCs w:val="32"/>
        </w:rPr>
        <w:t>、部门预算基本情况表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2</w:t>
      </w:r>
      <w:r w:rsidRPr="007848FE">
        <w:rPr>
          <w:rFonts w:ascii="宋体" w:hAnsi="宋体" w:cs="宋体" w:hint="eastAsia"/>
          <w:sz w:val="32"/>
          <w:szCs w:val="32"/>
        </w:rPr>
        <w:t>、部门预算基本数据表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3</w:t>
      </w:r>
      <w:r w:rsidRPr="007848FE">
        <w:rPr>
          <w:rFonts w:ascii="宋体" w:hAnsi="宋体" w:cs="宋体" w:hint="eastAsia"/>
          <w:sz w:val="32"/>
          <w:szCs w:val="32"/>
        </w:rPr>
        <w:t>、部门收支预算总表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4</w:t>
      </w:r>
      <w:r w:rsidRPr="007848FE">
        <w:rPr>
          <w:rFonts w:ascii="宋体" w:hAnsi="宋体" w:cs="宋体" w:hint="eastAsia"/>
          <w:sz w:val="32"/>
          <w:szCs w:val="32"/>
        </w:rPr>
        <w:t>、部门收入预算总表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5</w:t>
      </w:r>
      <w:r w:rsidRPr="007848FE">
        <w:rPr>
          <w:rFonts w:ascii="宋体" w:hAnsi="宋体" w:cs="宋体" w:hint="eastAsia"/>
          <w:sz w:val="32"/>
          <w:szCs w:val="32"/>
        </w:rPr>
        <w:t>、部门支出预算总表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6</w:t>
      </w:r>
      <w:r w:rsidRPr="007848FE">
        <w:rPr>
          <w:rFonts w:ascii="宋体" w:hAnsi="宋体" w:cs="宋体" w:hint="eastAsia"/>
          <w:sz w:val="32"/>
          <w:szCs w:val="32"/>
        </w:rPr>
        <w:t>、财政拨款收支预算总表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7</w:t>
      </w:r>
      <w:r w:rsidRPr="007848FE">
        <w:rPr>
          <w:rFonts w:ascii="宋体" w:hAnsi="宋体" w:cs="宋体" w:hint="eastAsia"/>
          <w:sz w:val="32"/>
          <w:szCs w:val="32"/>
        </w:rPr>
        <w:t>、一般公共预算支出表（政府预算支出经济分类）</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8</w:t>
      </w:r>
      <w:r w:rsidRPr="007848FE">
        <w:rPr>
          <w:rFonts w:ascii="宋体" w:hAnsi="宋体" w:cs="宋体" w:hint="eastAsia"/>
          <w:sz w:val="32"/>
          <w:szCs w:val="32"/>
        </w:rPr>
        <w:t>、一般公共预算支出表（部门预算支出经济分类）</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9</w:t>
      </w:r>
      <w:r w:rsidRPr="007848FE">
        <w:rPr>
          <w:rFonts w:ascii="宋体" w:hAnsi="宋体" w:cs="宋体" w:hint="eastAsia"/>
          <w:sz w:val="32"/>
          <w:szCs w:val="32"/>
        </w:rPr>
        <w:t>、部门政府性基金预算支出表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10</w:t>
      </w:r>
      <w:r w:rsidRPr="007848FE">
        <w:rPr>
          <w:rFonts w:ascii="宋体" w:hAnsi="宋体" w:cs="宋体" w:hint="eastAsia"/>
          <w:sz w:val="32"/>
          <w:szCs w:val="32"/>
        </w:rPr>
        <w:t>、公共财政拨款“三公”经费及会议费预算表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11</w:t>
      </w:r>
      <w:r w:rsidRPr="007848FE">
        <w:rPr>
          <w:rFonts w:ascii="宋体" w:hAnsi="宋体" w:cs="宋体" w:hint="eastAsia"/>
          <w:sz w:val="32"/>
          <w:szCs w:val="32"/>
        </w:rPr>
        <w:t>、项目支出明细表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12</w:t>
      </w:r>
      <w:r w:rsidRPr="007848FE">
        <w:rPr>
          <w:rFonts w:ascii="宋体" w:hAnsi="宋体" w:cs="宋体" w:hint="eastAsia"/>
          <w:sz w:val="32"/>
          <w:szCs w:val="32"/>
        </w:rPr>
        <w:t>、政府采购预算表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13</w:t>
      </w:r>
      <w:r w:rsidRPr="007848FE">
        <w:rPr>
          <w:rFonts w:ascii="宋体" w:hAnsi="宋体" w:cs="宋体" w:hint="eastAsia"/>
          <w:sz w:val="32"/>
          <w:szCs w:val="32"/>
        </w:rPr>
        <w:t>、政府采购服务预算表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14</w:t>
      </w:r>
      <w:r w:rsidRPr="007848FE">
        <w:rPr>
          <w:rFonts w:ascii="宋体" w:hAnsi="宋体" w:cs="宋体" w:hint="eastAsia"/>
          <w:sz w:val="32"/>
          <w:szCs w:val="32"/>
        </w:rPr>
        <w:t>、非税收入表</w:t>
      </w:r>
    </w:p>
    <w:p w:rsidR="006A6C0C" w:rsidRDefault="006A6C0C" w:rsidP="00C34E34">
      <w:pPr>
        <w:spacing w:line="480" w:lineRule="auto"/>
        <w:ind w:firstLineChars="200" w:firstLine="31680"/>
        <w:rPr>
          <w:rFonts w:ascii="宋体"/>
          <w:sz w:val="32"/>
          <w:szCs w:val="32"/>
        </w:rPr>
      </w:pPr>
      <w:r w:rsidRPr="007848FE">
        <w:rPr>
          <w:rFonts w:ascii="宋体" w:hAnsi="宋体" w:cs="宋体"/>
          <w:sz w:val="32"/>
          <w:szCs w:val="32"/>
        </w:rPr>
        <w:t>15</w:t>
      </w:r>
      <w:r w:rsidRPr="007848FE">
        <w:rPr>
          <w:rFonts w:ascii="宋体" w:hAnsi="宋体" w:cs="宋体" w:hint="eastAsia"/>
          <w:sz w:val="32"/>
          <w:szCs w:val="32"/>
        </w:rPr>
        <w:t>、非税收入安排的支出表</w:t>
      </w:r>
    </w:p>
    <w:p w:rsidR="006A6C0C" w:rsidRDefault="006A6C0C" w:rsidP="00C34E34">
      <w:pPr>
        <w:spacing w:line="480" w:lineRule="auto"/>
        <w:ind w:firstLineChars="200" w:firstLine="31680"/>
        <w:rPr>
          <w:rFonts w:ascii="宋体"/>
          <w:sz w:val="32"/>
          <w:szCs w:val="32"/>
        </w:rPr>
      </w:pPr>
      <w:r w:rsidRPr="007848FE">
        <w:rPr>
          <w:rFonts w:ascii="宋体" w:hAnsi="宋体" w:cs="宋体"/>
          <w:sz w:val="32"/>
          <w:szCs w:val="32"/>
        </w:rPr>
        <w:t>16</w:t>
      </w:r>
      <w:r w:rsidRPr="007848FE">
        <w:rPr>
          <w:rFonts w:ascii="宋体" w:hAnsi="宋体" w:cs="宋体" w:hint="eastAsia"/>
          <w:sz w:val="32"/>
          <w:szCs w:val="32"/>
        </w:rPr>
        <w:t>、部门整体支出绩效目标申报表</w:t>
      </w:r>
    </w:p>
    <w:p w:rsidR="006A6C0C" w:rsidRPr="007848FE" w:rsidRDefault="006A6C0C" w:rsidP="00C34E34">
      <w:pPr>
        <w:spacing w:line="480" w:lineRule="auto"/>
        <w:ind w:firstLineChars="200" w:firstLine="31680"/>
        <w:rPr>
          <w:rFonts w:ascii="宋体"/>
          <w:sz w:val="32"/>
          <w:szCs w:val="32"/>
        </w:rPr>
      </w:pPr>
      <w:r w:rsidRPr="007848FE">
        <w:rPr>
          <w:rFonts w:ascii="宋体" w:hAnsi="宋体" w:cs="宋体"/>
          <w:sz w:val="32"/>
          <w:szCs w:val="32"/>
        </w:rPr>
        <w:t>17</w:t>
      </w:r>
      <w:r w:rsidRPr="007848FE">
        <w:rPr>
          <w:rFonts w:ascii="宋体" w:hAnsi="宋体" w:cs="宋体" w:hint="eastAsia"/>
          <w:sz w:val="32"/>
          <w:szCs w:val="32"/>
        </w:rPr>
        <w:t>、项目支出绩效目标申报表</w:t>
      </w:r>
    </w:p>
    <w:p w:rsidR="006A6C0C" w:rsidRPr="007848FE" w:rsidRDefault="006A6C0C" w:rsidP="00C34E34">
      <w:pPr>
        <w:spacing w:line="480" w:lineRule="auto"/>
        <w:ind w:firstLineChars="200" w:firstLine="31680"/>
        <w:rPr>
          <w:rFonts w:ascii="宋体"/>
          <w:sz w:val="32"/>
          <w:szCs w:val="32"/>
        </w:rPr>
      </w:pPr>
    </w:p>
    <w:p w:rsidR="006A6C0C" w:rsidRDefault="006A6C0C" w:rsidP="007146BD">
      <w:pPr>
        <w:widowControl/>
        <w:spacing w:line="600" w:lineRule="exact"/>
        <w:jc w:val="left"/>
      </w:pPr>
      <w:r>
        <w:rPr>
          <w:rFonts w:ascii="黑体" w:eastAsia="黑体" w:hAnsi="黑体" w:cs="黑体"/>
          <w:sz w:val="32"/>
          <w:szCs w:val="32"/>
        </w:rPr>
        <w:t xml:space="preserve"> </w:t>
      </w:r>
    </w:p>
    <w:p w:rsidR="006A6C0C" w:rsidRDefault="006A6C0C">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p>
    <w:p w:rsidR="006A6C0C" w:rsidRDefault="006A6C0C">
      <w:pPr>
        <w:widowControl/>
        <w:spacing w:line="600" w:lineRule="exact"/>
        <w:jc w:val="left"/>
      </w:pPr>
      <w:r>
        <w:rPr>
          <w:rFonts w:ascii="黑体" w:eastAsia="黑体" w:hAnsi="黑体" w:cs="黑体"/>
          <w:sz w:val="32"/>
          <w:szCs w:val="32"/>
        </w:rPr>
        <w:t xml:space="preserve"> </w:t>
      </w:r>
    </w:p>
    <w:sectPr w:rsidR="006A6C0C" w:rsidSect="00311A51">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C0C" w:rsidRDefault="006A6C0C" w:rsidP="00A22432">
      <w:r>
        <w:separator/>
      </w:r>
    </w:p>
  </w:endnote>
  <w:endnote w:type="continuationSeparator" w:id="0">
    <w:p w:rsidR="006A6C0C" w:rsidRDefault="006A6C0C" w:rsidP="00A224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_GB2312">
    <w:altName w:val="Times New Roman"/>
    <w:panose1 w:val="00000000000000000000"/>
    <w:charset w:val="00"/>
    <w:family w:val="auto"/>
    <w:notTrueType/>
    <w:pitch w:val="default"/>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0C" w:rsidRDefault="006A6C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C0C" w:rsidRDefault="006A6C0C" w:rsidP="00A22432">
      <w:r>
        <w:separator/>
      </w:r>
    </w:p>
  </w:footnote>
  <w:footnote w:type="continuationSeparator" w:id="0">
    <w:p w:rsidR="006A6C0C" w:rsidRDefault="006A6C0C" w:rsidP="00A224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0C" w:rsidRDefault="006A6C0C" w:rsidP="00C34E34">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117082"/>
    <w:multiLevelType w:val="singleLevel"/>
    <w:tmpl w:val="91117082"/>
    <w:lvl w:ilvl="0">
      <w:start w:val="2"/>
      <w:numFmt w:val="decimal"/>
      <w:suff w:val="nothing"/>
      <w:lvlText w:val="%1、"/>
      <w:lvlJc w:val="left"/>
    </w:lvl>
  </w:abstractNum>
  <w:abstractNum w:abstractNumId="1">
    <w:nsid w:val="E1EC40CF"/>
    <w:multiLevelType w:val="singleLevel"/>
    <w:tmpl w:val="E1EC40CF"/>
    <w:lvl w:ilvl="0">
      <w:start w:val="1"/>
      <w:numFmt w:val="decimal"/>
      <w:suff w:val="nothing"/>
      <w:lvlText w:val="%1、"/>
      <w:lvlJc w:val="left"/>
    </w:lvl>
  </w:abstractNum>
  <w:abstractNum w:abstractNumId="2">
    <w:nsid w:val="1BC87B31"/>
    <w:multiLevelType w:val="hybridMultilevel"/>
    <w:tmpl w:val="EE223FD4"/>
    <w:lvl w:ilvl="0" w:tplc="49827012">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3DEE1437"/>
    <w:multiLevelType w:val="hybridMultilevel"/>
    <w:tmpl w:val="DD76AA04"/>
    <w:lvl w:ilvl="0" w:tplc="EFFE98EA">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5C515A85"/>
    <w:multiLevelType w:val="hybridMultilevel"/>
    <w:tmpl w:val="2154FACE"/>
    <w:lvl w:ilvl="0" w:tplc="2D76532C">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61B65773"/>
    <w:multiLevelType w:val="hybridMultilevel"/>
    <w:tmpl w:val="F73E9FF0"/>
    <w:lvl w:ilvl="0" w:tplc="6A6E92F2">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nsid w:val="7A957B18"/>
    <w:multiLevelType w:val="hybridMultilevel"/>
    <w:tmpl w:val="4186282C"/>
    <w:lvl w:ilvl="0" w:tplc="8968F9E4">
      <w:start w:val="1"/>
      <w:numFmt w:val="decimal"/>
      <w:lvlText w:val="%1、"/>
      <w:lvlJc w:val="left"/>
      <w:pPr>
        <w:ind w:left="720" w:hanging="720"/>
      </w:pPr>
      <w:rPr>
        <w:rFonts w:ascii="黑体" w:eastAsia="黑体" w:hAnsi="黑体"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
  </w:num>
  <w:num w:numId="2">
    <w:abstractNumId w:val="6"/>
  </w:num>
  <w:num w:numId="3">
    <w:abstractNumId w:val="3"/>
  </w:num>
  <w:num w:numId="4">
    <w:abstractNumId w:val="0"/>
  </w:num>
  <w:num w:numId="5">
    <w:abstractNumId w:val="5"/>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E3871"/>
    <w:rsid w:val="000D7350"/>
    <w:rsid w:val="0014708D"/>
    <w:rsid w:val="00176969"/>
    <w:rsid w:val="00192316"/>
    <w:rsid w:val="001A0524"/>
    <w:rsid w:val="001C1993"/>
    <w:rsid w:val="0020174A"/>
    <w:rsid w:val="00207856"/>
    <w:rsid w:val="00290A3A"/>
    <w:rsid w:val="002A3B24"/>
    <w:rsid w:val="002D16C4"/>
    <w:rsid w:val="00311A51"/>
    <w:rsid w:val="003154AF"/>
    <w:rsid w:val="0035097F"/>
    <w:rsid w:val="003B0FBB"/>
    <w:rsid w:val="003B72B1"/>
    <w:rsid w:val="003D438D"/>
    <w:rsid w:val="003E3871"/>
    <w:rsid w:val="00414B59"/>
    <w:rsid w:val="00435C97"/>
    <w:rsid w:val="004367FC"/>
    <w:rsid w:val="00486F42"/>
    <w:rsid w:val="0049583B"/>
    <w:rsid w:val="00531D91"/>
    <w:rsid w:val="00555755"/>
    <w:rsid w:val="005730C9"/>
    <w:rsid w:val="005A433F"/>
    <w:rsid w:val="005A60F9"/>
    <w:rsid w:val="00670137"/>
    <w:rsid w:val="006A6C0C"/>
    <w:rsid w:val="00704FF9"/>
    <w:rsid w:val="007146BD"/>
    <w:rsid w:val="0071567C"/>
    <w:rsid w:val="0076278C"/>
    <w:rsid w:val="007848FE"/>
    <w:rsid w:val="0078721B"/>
    <w:rsid w:val="007A740E"/>
    <w:rsid w:val="007D5235"/>
    <w:rsid w:val="00847955"/>
    <w:rsid w:val="00895458"/>
    <w:rsid w:val="008F0617"/>
    <w:rsid w:val="0092411F"/>
    <w:rsid w:val="009340DD"/>
    <w:rsid w:val="00956946"/>
    <w:rsid w:val="00957594"/>
    <w:rsid w:val="009B6981"/>
    <w:rsid w:val="00A121F9"/>
    <w:rsid w:val="00A22432"/>
    <w:rsid w:val="00A45824"/>
    <w:rsid w:val="00A97806"/>
    <w:rsid w:val="00AD5287"/>
    <w:rsid w:val="00B06A82"/>
    <w:rsid w:val="00B13CE0"/>
    <w:rsid w:val="00BC652B"/>
    <w:rsid w:val="00C13FC8"/>
    <w:rsid w:val="00C34E34"/>
    <w:rsid w:val="00C37C06"/>
    <w:rsid w:val="00C5421D"/>
    <w:rsid w:val="00C56A23"/>
    <w:rsid w:val="00C80696"/>
    <w:rsid w:val="00CE47C7"/>
    <w:rsid w:val="00D0126F"/>
    <w:rsid w:val="00D9092A"/>
    <w:rsid w:val="00DC1077"/>
    <w:rsid w:val="00E63552"/>
    <w:rsid w:val="00E827A7"/>
    <w:rsid w:val="00E939EE"/>
    <w:rsid w:val="00F21B00"/>
    <w:rsid w:val="00F41525"/>
    <w:rsid w:val="00F662A7"/>
    <w:rsid w:val="00F71CBD"/>
    <w:rsid w:val="00FC1FCE"/>
    <w:rsid w:val="013617AF"/>
    <w:rsid w:val="02B95114"/>
    <w:rsid w:val="02CF108D"/>
    <w:rsid w:val="048550CC"/>
    <w:rsid w:val="0B236D72"/>
    <w:rsid w:val="103E0D73"/>
    <w:rsid w:val="16B3103C"/>
    <w:rsid w:val="1B9D630A"/>
    <w:rsid w:val="1C213E1E"/>
    <w:rsid w:val="1D5421B6"/>
    <w:rsid w:val="1ECB12EB"/>
    <w:rsid w:val="2081524E"/>
    <w:rsid w:val="2494271C"/>
    <w:rsid w:val="24C968FD"/>
    <w:rsid w:val="28103ADD"/>
    <w:rsid w:val="282441C7"/>
    <w:rsid w:val="2D557400"/>
    <w:rsid w:val="2EF72D07"/>
    <w:rsid w:val="2F143430"/>
    <w:rsid w:val="33C234FD"/>
    <w:rsid w:val="3CF710E9"/>
    <w:rsid w:val="3E777170"/>
    <w:rsid w:val="417573BA"/>
    <w:rsid w:val="437B5DC0"/>
    <w:rsid w:val="465E25C6"/>
    <w:rsid w:val="46D836F6"/>
    <w:rsid w:val="543E57F5"/>
    <w:rsid w:val="55F46BDB"/>
    <w:rsid w:val="55F8573E"/>
    <w:rsid w:val="56846811"/>
    <w:rsid w:val="56CC69B9"/>
    <w:rsid w:val="57036B84"/>
    <w:rsid w:val="57BC538D"/>
    <w:rsid w:val="5882625F"/>
    <w:rsid w:val="5BA45EF1"/>
    <w:rsid w:val="5D0406F4"/>
    <w:rsid w:val="60154D39"/>
    <w:rsid w:val="68424027"/>
    <w:rsid w:val="6ABC1989"/>
    <w:rsid w:val="6D0705FC"/>
    <w:rsid w:val="73960CF7"/>
    <w:rsid w:val="763D258A"/>
    <w:rsid w:val="76B10890"/>
    <w:rsid w:val="7846313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A51"/>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311A5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11A51"/>
    <w:rPr>
      <w:rFonts w:ascii="Times New Roman" w:hAnsi="Times New Roman" w:cs="Times New Roman"/>
      <w:kern w:val="2"/>
      <w:sz w:val="18"/>
      <w:szCs w:val="18"/>
    </w:rPr>
  </w:style>
  <w:style w:type="paragraph" w:styleId="Header">
    <w:name w:val="header"/>
    <w:basedOn w:val="Normal"/>
    <w:link w:val="HeaderChar"/>
    <w:uiPriority w:val="99"/>
    <w:semiHidden/>
    <w:rsid w:val="00311A5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11A51"/>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1651645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48</TotalTime>
  <Pages>13</Pages>
  <Words>824</Words>
  <Characters>4703</Characters>
  <Application>Microsoft Office Outlook</Application>
  <DocSecurity>0</DocSecurity>
  <Lines>0</Lines>
  <Paragraphs>0</Paragraphs>
  <ScaleCrop>false</ScaleCrop>
  <Company>czj</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30</cp:revision>
  <cp:lastPrinted>2017-12-27T00:38:00Z</cp:lastPrinted>
  <dcterms:created xsi:type="dcterms:W3CDTF">2017-12-27T00:31:00Z</dcterms:created>
  <dcterms:modified xsi:type="dcterms:W3CDTF">2021-07-02T05:43:00Z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