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/>
        </w:rPr>
        <w:t>虞唐镇2</w:t>
      </w:r>
      <w:bookmarkStart w:id="0" w:name="_GoBack"/>
      <w:bookmarkEnd w:id="0"/>
      <w:r>
        <w:rPr>
          <w:rFonts w:hint="eastAsia"/>
        </w:rPr>
        <w:t>022年政府信息公开工作年度报告</w:t>
      </w:r>
      <w:r>
        <w:t>    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b w:val="0"/>
          <w:bCs w:val="0"/>
          <w:sz w:val="22"/>
          <w:szCs w:val="22"/>
        </w:rPr>
        <w:t>     一、总体情况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政府信息公开工作在上级主管部门及镇党委、镇政府的正确领导下，按照省、湘潭市、湘乡市有关要求，加强领导，精心实施，在完善政府信息公开制度、建立健全政府信息公开保障机制、规范梳理政府信息公开目录和指南、搭建政府信息公开网上平台等方面有较大进展，取得了较好的效果。制定了《2022年虞唐镇政府信息公开工作计划》，发布了《2022年政府信息公开工作年度报告》，本着“规范、明了、方便、实用”的原则，结合我镇的实际，突出重点，创新形式，不断提高政府信息公开工作水平。不断深化公开内容，加强政府信息公开工作业务培训，不断创新政府信息公开载体形式，从而保障政府信息公开工作的扎实有效开展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175"/>
        <w:gridCol w:w="1875"/>
        <w:gridCol w:w="1500"/>
        <w:gridCol w:w="19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000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2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0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12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2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0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2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0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20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000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000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c>
          <w:tcPr>
            <w:tcW w:w="5000" w:type="pct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145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3500" w:type="pct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1"/>
        <w:gridCol w:w="838"/>
        <w:gridCol w:w="2452"/>
        <w:gridCol w:w="498"/>
        <w:gridCol w:w="673"/>
        <w:gridCol w:w="626"/>
        <w:gridCol w:w="650"/>
        <w:gridCol w:w="580"/>
        <w:gridCol w:w="638"/>
        <w:gridCol w:w="6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5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9"/>
        <w:gridCol w:w="549"/>
        <w:gridCol w:w="549"/>
        <w:gridCol w:w="549"/>
        <w:gridCol w:w="549"/>
        <w:gridCol w:w="569"/>
        <w:gridCol w:w="538"/>
        <w:gridCol w:w="569"/>
        <w:gridCol w:w="569"/>
        <w:gridCol w:w="538"/>
        <w:gridCol w:w="590"/>
        <w:gridCol w:w="569"/>
        <w:gridCol w:w="559"/>
        <w:gridCol w:w="570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3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9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我镇政府信息公开工作在上级有关部门的领导下取得了一些成效，但仍然存在一些问题，主要是对《条例》和湘潭市、湘乡市政府信息公开工作规定的学习、掌握还不够好；公开政府信息的主动性不够强；公开的内容和形式还欠丰富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我镇将按照《条例》和湘潭市、湘乡市对政府信息公开的相关要求，继续大力推进政府信息公开工作，不断强化对工作人员尤其是信息员的理论培训和业务培训。紧紧围绕实施政府信息公开工作，多渠道、多形式，向社会和广大群众深入宣传政府信息公开工作，努力形成各级干部认真抓好政府信息公开、群众积极关心政府信息公开的社会氛围。进一步完善政府信息公开各项规章制度，形成以制度管人、以制度谋事的长效机制，进一步规范政府信息公开工作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2C711145"/>
    <w:rsid w:val="2C71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1519</Words>
  <Characters>1560</Characters>
  <Lines>0</Lines>
  <Paragraphs>0</Paragraphs>
  <TotalTime>0</TotalTime>
  <ScaleCrop>false</ScaleCrop>
  <LinksUpToDate>false</LinksUpToDate>
  <CharactersWithSpaces>1560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2023-02-24T06:56:00Z</dcterms:created>
  <dc:creator>ωёi゛</dc:creator>
  <cp:lastModifiedBy>ωёi゛</cp:lastModifiedBy>
  <dcterms:modified xsi:type="dcterms:W3CDTF">2023-02-24T06:57:24Z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043F5CF5DEB04191B351F91BD6BE0052</vt:lpwstr>
  </property>
</Properties>
</file>