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XXDR-2021-24001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湘乡城区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开展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餐饮服务业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油烟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排放专项整治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的通告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42424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424242"/>
          <w:kern w:val="0"/>
          <w:sz w:val="32"/>
          <w:szCs w:val="32"/>
          <w:lang w:val="en-US" w:eastAsia="zh-CN"/>
        </w:rPr>
        <w:t>湘乡城执发[2021]1号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firstLine="0" w:firstLineChars="0"/>
        <w:jc w:val="center"/>
        <w:textAlignment w:val="auto"/>
        <w:rPr>
          <w:rFonts w:hint="default" w:ascii="仿宋_GB2312" w:hAnsi="仿宋_GB2312" w:eastAsia="仿宋_GB2312" w:cs="仿宋_GB2312"/>
          <w:b/>
          <w:bCs/>
          <w:color w:val="424242"/>
          <w:kern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218" w:rightChars="-104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为改善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湘乡</w:t>
      </w:r>
      <w:r>
        <w:rPr>
          <w:rFonts w:hint="eastAsia" w:ascii="仿宋_GB2312" w:hAnsi="仿宋_GB2312" w:eastAsia="仿宋_GB2312" w:cs="仿宋_GB2312"/>
          <w:sz w:val="32"/>
          <w:szCs w:val="32"/>
        </w:rPr>
        <w:t>城区大气环境质量，根据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《中华人民共和国大气污染防治法》《湖南省大气污染防治条例》及省、市</w:t>
      </w:r>
      <w:r>
        <w:rPr>
          <w:rFonts w:hint="eastAsia" w:ascii="仿宋_GB2312" w:hAnsi="仿宋_GB2312" w:eastAsia="仿宋_GB2312" w:cs="仿宋_GB2312"/>
          <w:sz w:val="32"/>
          <w:szCs w:val="32"/>
        </w:rPr>
        <w:t>生态环境保护督察工作有关文件精神，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结合我市实际情况，即日起</w:t>
      </w:r>
      <w:r>
        <w:rPr>
          <w:rFonts w:hint="eastAsia" w:ascii="仿宋_GB2312" w:hAnsi="仿宋_GB2312" w:eastAsia="仿宋_GB2312" w:cs="仿宋_GB2312"/>
          <w:sz w:val="32"/>
          <w:szCs w:val="32"/>
        </w:rPr>
        <w:t>在我市城区范围内开展餐饮服务业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油烟排放</w:t>
      </w:r>
      <w:r>
        <w:rPr>
          <w:rFonts w:hint="eastAsia" w:ascii="仿宋_GB2312" w:hAnsi="仿宋_GB2312" w:eastAsia="仿宋_GB2312" w:cs="仿宋_GB2312"/>
          <w:sz w:val="32"/>
          <w:szCs w:val="32"/>
        </w:rPr>
        <w:t>专项整治行动。现将有关事项告知如下：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一、整治范围：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湘乡市城区规划范围内的所有餐饮服务业（包括夜宵摊点）。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二、整治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内容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: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未安装油烟净化设施或</w:t>
      </w:r>
      <w:r>
        <w:rPr>
          <w:rFonts w:hint="eastAsia" w:ascii="仿宋_GB2312" w:hAnsi="仿宋_GB2312" w:eastAsia="仿宋_GB2312" w:cs="仿宋_GB2312"/>
          <w:sz w:val="32"/>
          <w:szCs w:val="32"/>
        </w:rPr>
        <w:t>未安装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国家认可的检测单位检测合格的</w:t>
      </w:r>
      <w:r>
        <w:rPr>
          <w:rFonts w:hint="eastAsia" w:ascii="仿宋_GB2312" w:hAnsi="仿宋_GB2312" w:eastAsia="仿宋_GB2312" w:cs="仿宋_GB2312"/>
          <w:sz w:val="32"/>
          <w:szCs w:val="32"/>
        </w:rPr>
        <w:t>油烟净化设施的餐饮服务经营者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《关于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</w:rPr>
        <w:t>湘乡城区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餐饮服务业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油烟排放专项整治</w:t>
      </w:r>
      <w:r>
        <w:rPr>
          <w:rFonts w:hint="eastAsia" w:ascii="仿宋_GB2312" w:hAnsi="仿宋_GB2312" w:eastAsia="仿宋_GB2312" w:cs="仿宋_GB2312"/>
          <w:sz w:val="32"/>
          <w:szCs w:val="32"/>
        </w:rPr>
        <w:t>的通知》，依法下达责令整改通知书，各餐饮服务业经营者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接到</w:t>
      </w:r>
      <w:r>
        <w:rPr>
          <w:rFonts w:hint="eastAsia" w:ascii="仿宋_GB2312" w:hAnsi="仿宋_GB2312" w:eastAsia="仿宋_GB2312" w:cs="仿宋_GB2312"/>
          <w:sz w:val="32"/>
          <w:szCs w:val="32"/>
        </w:rPr>
        <w:t>通知和责令整改通知书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后必须按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要求安装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合格的</w:t>
      </w:r>
      <w:r>
        <w:rPr>
          <w:rFonts w:hint="eastAsia" w:ascii="仿宋_GB2312" w:hAnsi="仿宋_GB2312" w:eastAsia="仿宋_GB2312" w:cs="仿宋_GB2312"/>
          <w:sz w:val="32"/>
          <w:szCs w:val="32"/>
        </w:rPr>
        <w:t>油烟净化设施。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3" w:firstLineChars="25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标准及安装示意图如下：</w:t>
      </w:r>
    </w:p>
    <w:p>
      <w:pPr>
        <w:pStyle w:val="6"/>
        <w:spacing w:line="240" w:lineRule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-171450</wp:posOffset>
            </wp:positionH>
            <wp:positionV relativeFrom="paragraph">
              <wp:posOffset>205740</wp:posOffset>
            </wp:positionV>
            <wp:extent cx="6123940" cy="1624965"/>
            <wp:effectExtent l="0" t="0" r="10160" b="13335"/>
            <wp:wrapSquare wrapText="bothSides"/>
            <wp:docPr id="2" name="图片 2" descr="净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净化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3940" cy="1624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6"/>
        <w:spacing w:line="240" w:lineRule="auto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6"/>
        <w:spacing w:line="24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295275</wp:posOffset>
            </wp:positionH>
            <wp:positionV relativeFrom="paragraph">
              <wp:posOffset>51435</wp:posOffset>
            </wp:positionV>
            <wp:extent cx="5153025" cy="3076575"/>
            <wp:effectExtent l="0" t="0" r="9525" b="9525"/>
            <wp:wrapSquare wrapText="bothSides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对已经安装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了达到国家认可的检测单位检测合格的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油烟净化设施的餐饮服务单位，按油烟净化设施产品说明及使用频率，定期清洗油烟净化设施，保证设备正常运行使其达标排放，并建立好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台账。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3、对未按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整改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要求安装油烟净化设施的餐饮服务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</w:rPr>
        <w:t>局将依据《中华人民共和国行政处罚法》、《中华人民共和国大气污染防治法》、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湖南省大气污染防治条例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的相关规定，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依法实施行政处罚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，并责令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</w:t>
      </w:r>
      <w:r>
        <w:rPr>
          <w:rFonts w:hint="eastAsia" w:ascii="仿宋_GB2312" w:hAnsi="仿宋_GB2312" w:eastAsia="仿宋_GB2312" w:cs="仿宋_GB2312"/>
          <w:sz w:val="32"/>
          <w:szCs w:val="32"/>
        </w:rPr>
        <w:t>餐饮服务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安装油烟净化设施，使油烟达标排放。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对拒不改正者，湘乡市人民政府将组织市环保局、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市市场监督管理局、市</w:t>
      </w:r>
      <w:r>
        <w:rPr>
          <w:rFonts w:hint="eastAsia" w:ascii="仿宋_GB2312" w:hAnsi="仿宋_GB2312" w:eastAsia="仿宋_GB2312" w:cs="仿宋_GB2312"/>
          <w:sz w:val="32"/>
          <w:szCs w:val="32"/>
        </w:rPr>
        <w:t>城管局等相关职能监督管理部门对其责令停业整治。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楷体" w:hAnsi="楷体" w:eastAsia="楷体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360" w:firstLineChars="10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湘乡市城市管理和综合执法局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yY2QwNDUyZmRiNzQ0ZGJjYjE2MTk0ZmZlOWQxYTMifQ=="/>
  </w:docVars>
  <w:rsids>
    <w:rsidRoot w:val="003772D6"/>
    <w:rsid w:val="00001969"/>
    <w:rsid w:val="000A063E"/>
    <w:rsid w:val="00137F19"/>
    <w:rsid w:val="001B5E71"/>
    <w:rsid w:val="001E5567"/>
    <w:rsid w:val="0025243A"/>
    <w:rsid w:val="00276FDD"/>
    <w:rsid w:val="0032206C"/>
    <w:rsid w:val="003772D6"/>
    <w:rsid w:val="003A7963"/>
    <w:rsid w:val="003B0997"/>
    <w:rsid w:val="00580DBB"/>
    <w:rsid w:val="005909F5"/>
    <w:rsid w:val="005B291B"/>
    <w:rsid w:val="005F0483"/>
    <w:rsid w:val="00686183"/>
    <w:rsid w:val="00717E39"/>
    <w:rsid w:val="007B55F3"/>
    <w:rsid w:val="007F7C40"/>
    <w:rsid w:val="008374A3"/>
    <w:rsid w:val="008E0296"/>
    <w:rsid w:val="008E3207"/>
    <w:rsid w:val="00922978"/>
    <w:rsid w:val="00937CB5"/>
    <w:rsid w:val="009A0A3F"/>
    <w:rsid w:val="009B1FE1"/>
    <w:rsid w:val="009D7D22"/>
    <w:rsid w:val="00A53847"/>
    <w:rsid w:val="00AC259B"/>
    <w:rsid w:val="00AF4C0F"/>
    <w:rsid w:val="00B5393C"/>
    <w:rsid w:val="00C17782"/>
    <w:rsid w:val="00CC6C06"/>
    <w:rsid w:val="00DF30F7"/>
    <w:rsid w:val="00E22111"/>
    <w:rsid w:val="00E651EF"/>
    <w:rsid w:val="00EB1CBC"/>
    <w:rsid w:val="00ED16CD"/>
    <w:rsid w:val="00F33485"/>
    <w:rsid w:val="00F45754"/>
    <w:rsid w:val="00F541DA"/>
    <w:rsid w:val="00F718DE"/>
    <w:rsid w:val="00FF173C"/>
    <w:rsid w:val="03535583"/>
    <w:rsid w:val="035E49DA"/>
    <w:rsid w:val="076E2CEE"/>
    <w:rsid w:val="08047966"/>
    <w:rsid w:val="10940C7A"/>
    <w:rsid w:val="14800F71"/>
    <w:rsid w:val="18282EB9"/>
    <w:rsid w:val="1AC95985"/>
    <w:rsid w:val="1BB32C6C"/>
    <w:rsid w:val="1C1C36FF"/>
    <w:rsid w:val="1DD807EB"/>
    <w:rsid w:val="24126AA9"/>
    <w:rsid w:val="271E0B9D"/>
    <w:rsid w:val="37093225"/>
    <w:rsid w:val="3F480EE3"/>
    <w:rsid w:val="421B2087"/>
    <w:rsid w:val="50677497"/>
    <w:rsid w:val="55A43563"/>
    <w:rsid w:val="56D0235B"/>
    <w:rsid w:val="56ED3248"/>
    <w:rsid w:val="574B4D22"/>
    <w:rsid w:val="579879A7"/>
    <w:rsid w:val="5B3813E7"/>
    <w:rsid w:val="5D850637"/>
    <w:rsid w:val="5EBF7273"/>
    <w:rsid w:val="74F5739D"/>
    <w:rsid w:val="7CB40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经典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609</Words>
  <Characters>633</Characters>
  <Lines>4</Lines>
  <Paragraphs>1</Paragraphs>
  <TotalTime>0</TotalTime>
  <ScaleCrop>false</ScaleCrop>
  <LinksUpToDate>false</LinksUpToDate>
  <CharactersWithSpaces>684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2018-05-17T06:52:00Z</dcterms:created>
  <dc:creator>user</dc:creator>
  <cp:lastModifiedBy>小c</cp:lastModifiedBy>
  <cp:lastPrinted>2022-11-16T01:52:00Z</cp:lastPrinted>
  <dcterms:modified xsi:type="dcterms:W3CDTF">2022-11-28T03:23:44Z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DE09D8C6DA0F40B18C76AFFA80483FD4</vt:lpwstr>
  </property>
</Properties>
</file>