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95D" w:rsidRDefault="00CE495D">
      <w:pPr>
        <w:spacing w:line="348" w:lineRule="auto"/>
        <w:jc w:val="center"/>
        <w:rPr>
          <w:b/>
          <w:bCs/>
          <w:sz w:val="44"/>
          <w:szCs w:val="44"/>
        </w:rPr>
      </w:pPr>
    </w:p>
    <w:p w:rsidR="00CE495D" w:rsidRDefault="007D4A44">
      <w:pPr>
        <w:spacing w:line="348" w:lineRule="auto"/>
        <w:jc w:val="center"/>
        <w:rPr>
          <w:b/>
          <w:bCs/>
          <w:sz w:val="44"/>
          <w:szCs w:val="44"/>
        </w:rPr>
      </w:pPr>
      <w:r>
        <w:rPr>
          <w:b/>
          <w:bCs/>
          <w:sz w:val="44"/>
          <w:szCs w:val="44"/>
        </w:rPr>
        <w:t>20</w:t>
      </w:r>
      <w:r w:rsidR="006D0555">
        <w:rPr>
          <w:rFonts w:hint="eastAsia"/>
          <w:b/>
          <w:bCs/>
          <w:sz w:val="44"/>
          <w:szCs w:val="44"/>
        </w:rPr>
        <w:t>22</w:t>
      </w:r>
      <w:bookmarkStart w:id="0" w:name="_GoBack"/>
      <w:bookmarkEnd w:id="0"/>
      <w:r w:rsidR="00017D4B">
        <w:rPr>
          <w:rFonts w:hAnsi="宋体"/>
          <w:b/>
          <w:bCs/>
          <w:sz w:val="44"/>
          <w:szCs w:val="44"/>
        </w:rPr>
        <w:t>年度项目支出绩效评价自评报告</w:t>
      </w:r>
    </w:p>
    <w:p w:rsidR="00CE495D" w:rsidRDefault="00CE495D">
      <w:pPr>
        <w:rPr>
          <w:rFonts w:eastAsia="仿宋"/>
          <w:b/>
        </w:rPr>
      </w:pPr>
    </w:p>
    <w:p w:rsidR="00CE495D" w:rsidRDefault="00CE495D">
      <w:pPr>
        <w:rPr>
          <w:rFonts w:eastAsia="仿宋"/>
          <w:b/>
        </w:rPr>
      </w:pPr>
    </w:p>
    <w:p w:rsidR="00CE495D" w:rsidRDefault="00CE495D">
      <w:pPr>
        <w:rPr>
          <w:rFonts w:eastAsia="仿宋"/>
          <w:b/>
        </w:rPr>
      </w:pPr>
    </w:p>
    <w:p w:rsidR="00CE495D" w:rsidRDefault="00017D4B" w:rsidP="00C4547E">
      <w:pPr>
        <w:ind w:firstLineChars="147" w:firstLine="472"/>
        <w:rPr>
          <w:rFonts w:eastAsia="仿宋"/>
          <w:szCs w:val="32"/>
        </w:rPr>
      </w:pPr>
      <w:r>
        <w:rPr>
          <w:rFonts w:eastAsia="仿宋"/>
          <w:b/>
          <w:szCs w:val="32"/>
        </w:rPr>
        <w:t>评价类型</w:t>
      </w:r>
      <w:r>
        <w:rPr>
          <w:rFonts w:eastAsia="仿宋"/>
          <w:szCs w:val="32"/>
        </w:rPr>
        <w:t>：项目实施过程评价</w:t>
      </w:r>
      <w:r>
        <w:rPr>
          <w:rFonts w:eastAsia="仿宋"/>
          <w:szCs w:val="32"/>
        </w:rPr>
        <w:t xml:space="preserve">□   </w:t>
      </w:r>
      <w:r>
        <w:rPr>
          <w:rFonts w:eastAsia="仿宋"/>
          <w:szCs w:val="32"/>
        </w:rPr>
        <w:t>项目完成结果评价</w:t>
      </w:r>
      <w:r>
        <w:rPr>
          <w:rFonts w:eastAsia="仿宋"/>
          <w:szCs w:val="32"/>
        </w:rPr>
        <w:t>□</w:t>
      </w:r>
    </w:p>
    <w:p w:rsidR="00CE495D" w:rsidRDefault="00017D4B" w:rsidP="00A04895">
      <w:pPr>
        <w:spacing w:beforeLines="50" w:before="156" w:line="348" w:lineRule="auto"/>
        <w:ind w:firstLineChars="150" w:firstLine="480"/>
        <w:rPr>
          <w:rFonts w:eastAsia="仿宋"/>
          <w:u w:val="single"/>
        </w:rPr>
      </w:pPr>
      <w:r>
        <w:rPr>
          <w:rFonts w:eastAsia="仿宋"/>
        </w:rPr>
        <w:t>项目名称</w:t>
      </w:r>
      <w:r>
        <w:rPr>
          <w:rFonts w:eastAsia="仿宋" w:hint="eastAsia"/>
          <w:u w:val="single"/>
        </w:rPr>
        <w:t xml:space="preserve"> </w:t>
      </w:r>
      <w:r w:rsidR="009F0506">
        <w:rPr>
          <w:rFonts w:eastAsia="仿宋" w:hint="eastAsia"/>
          <w:u w:val="single"/>
        </w:rPr>
        <w:t>企业改制遗留问题处理经费</w:t>
      </w:r>
    </w:p>
    <w:p w:rsidR="00CE495D" w:rsidRDefault="00017D4B" w:rsidP="00A04895">
      <w:pPr>
        <w:spacing w:beforeLines="50" w:before="156" w:line="348" w:lineRule="auto"/>
        <w:ind w:firstLineChars="150" w:firstLine="480"/>
        <w:rPr>
          <w:rFonts w:eastAsia="仿宋"/>
        </w:rPr>
      </w:pPr>
      <w:r>
        <w:rPr>
          <w:rFonts w:eastAsia="仿宋"/>
        </w:rPr>
        <w:t>项目单位</w:t>
      </w:r>
      <w:r w:rsidR="007D4A44">
        <w:rPr>
          <w:rFonts w:eastAsia="仿宋" w:hint="eastAsia"/>
          <w:u w:val="single"/>
        </w:rPr>
        <w:t>湘乡</w:t>
      </w:r>
      <w:proofErr w:type="gramStart"/>
      <w:r w:rsidR="007D4A44">
        <w:rPr>
          <w:rFonts w:eastAsia="仿宋" w:hint="eastAsia"/>
          <w:u w:val="single"/>
        </w:rPr>
        <w:t>市</w:t>
      </w:r>
      <w:proofErr w:type="gramEnd"/>
      <w:r w:rsidR="007D4A44">
        <w:rPr>
          <w:rFonts w:eastAsia="仿宋" w:hint="eastAsia"/>
          <w:u w:val="single"/>
        </w:rPr>
        <w:t>市场服务中心</w:t>
      </w:r>
    </w:p>
    <w:p w:rsidR="00CE495D" w:rsidRDefault="00017D4B" w:rsidP="00A04895">
      <w:pPr>
        <w:spacing w:beforeLines="50" w:before="156" w:line="348" w:lineRule="auto"/>
        <w:ind w:firstLineChars="150" w:firstLine="480"/>
        <w:rPr>
          <w:rFonts w:eastAsia="仿宋"/>
          <w:u w:val="single"/>
        </w:rPr>
      </w:pPr>
      <w:r>
        <w:rPr>
          <w:rFonts w:eastAsia="仿宋"/>
        </w:rPr>
        <w:t>主管部门</w:t>
      </w:r>
      <w:r>
        <w:rPr>
          <w:rFonts w:eastAsia="仿宋" w:hint="eastAsia"/>
          <w:u w:val="single"/>
        </w:rPr>
        <w:t>湘乡市商务局</w:t>
      </w:r>
    </w:p>
    <w:p w:rsidR="00CE495D" w:rsidRDefault="00017D4B" w:rsidP="00A04895">
      <w:pPr>
        <w:spacing w:beforeLines="50" w:before="156" w:line="348" w:lineRule="auto"/>
        <w:ind w:firstLineChars="150" w:firstLine="480"/>
        <w:rPr>
          <w:rFonts w:eastAsia="仿宋"/>
        </w:rPr>
      </w:pPr>
      <w:r>
        <w:rPr>
          <w:rFonts w:eastAsia="仿宋"/>
        </w:rPr>
        <w:t>评价方式：</w:t>
      </w:r>
      <w:r>
        <w:rPr>
          <w:rFonts w:eastAsia="仿宋"/>
          <w:sz w:val="28"/>
          <w:szCs w:val="28"/>
        </w:rPr>
        <w:t>部门（单位）绩效自评</w:t>
      </w:r>
    </w:p>
    <w:p w:rsidR="00CE495D" w:rsidRDefault="00017D4B" w:rsidP="00A04895">
      <w:pPr>
        <w:spacing w:beforeLines="50" w:before="156" w:line="348" w:lineRule="auto"/>
        <w:ind w:firstLineChars="150" w:firstLine="480"/>
        <w:rPr>
          <w:rFonts w:eastAsia="仿宋"/>
        </w:rPr>
      </w:pPr>
      <w:r>
        <w:rPr>
          <w:rFonts w:eastAsia="仿宋"/>
          <w:szCs w:val="32"/>
        </w:rPr>
        <w:t>评价机构：</w:t>
      </w:r>
      <w:r>
        <w:rPr>
          <w:rFonts w:eastAsia="仿宋"/>
          <w:sz w:val="28"/>
          <w:szCs w:val="28"/>
        </w:rPr>
        <w:t>部门（单位）评价组</w:t>
      </w:r>
      <w:r>
        <w:rPr>
          <w:rFonts w:eastAsia="仿宋"/>
          <w:sz w:val="28"/>
          <w:szCs w:val="28"/>
        </w:rPr>
        <w:t xml:space="preserve">   </w:t>
      </w:r>
    </w:p>
    <w:p w:rsidR="00CE495D" w:rsidRDefault="00CE495D">
      <w:pPr>
        <w:spacing w:line="348" w:lineRule="auto"/>
        <w:ind w:firstLineChars="690" w:firstLine="2208"/>
        <w:rPr>
          <w:rFonts w:eastAsia="仿宋"/>
        </w:rPr>
      </w:pPr>
    </w:p>
    <w:p w:rsidR="00CE495D" w:rsidRDefault="00CE495D">
      <w:pPr>
        <w:spacing w:line="348" w:lineRule="auto"/>
        <w:ind w:firstLineChars="690" w:firstLine="2208"/>
        <w:rPr>
          <w:rFonts w:eastAsia="仿宋"/>
        </w:rPr>
      </w:pPr>
    </w:p>
    <w:p w:rsidR="00CE495D" w:rsidRDefault="00CE495D">
      <w:pPr>
        <w:spacing w:line="348" w:lineRule="auto"/>
        <w:ind w:firstLineChars="690" w:firstLine="2208"/>
        <w:rPr>
          <w:rFonts w:eastAsia="仿宋"/>
        </w:rPr>
      </w:pPr>
    </w:p>
    <w:p w:rsidR="00CE495D" w:rsidRDefault="00CE495D">
      <w:pPr>
        <w:spacing w:line="348" w:lineRule="auto"/>
        <w:ind w:firstLineChars="690" w:firstLine="2208"/>
        <w:rPr>
          <w:rFonts w:eastAsia="仿宋"/>
        </w:rPr>
      </w:pPr>
    </w:p>
    <w:p w:rsidR="00CE495D" w:rsidRDefault="00CE495D">
      <w:pPr>
        <w:spacing w:line="348" w:lineRule="auto"/>
        <w:ind w:firstLineChars="690" w:firstLine="2208"/>
        <w:rPr>
          <w:rFonts w:eastAsia="仿宋"/>
        </w:rPr>
      </w:pPr>
    </w:p>
    <w:p w:rsidR="00CE495D" w:rsidRDefault="00CE495D">
      <w:pPr>
        <w:spacing w:line="348" w:lineRule="auto"/>
        <w:ind w:firstLineChars="690" w:firstLine="2208"/>
        <w:rPr>
          <w:rFonts w:eastAsia="仿宋"/>
        </w:rPr>
      </w:pPr>
    </w:p>
    <w:p w:rsidR="00CE495D" w:rsidRDefault="00CE495D">
      <w:pPr>
        <w:spacing w:line="348" w:lineRule="auto"/>
        <w:ind w:firstLineChars="690" w:firstLine="2208"/>
        <w:rPr>
          <w:rFonts w:eastAsia="仿宋"/>
        </w:rPr>
      </w:pPr>
    </w:p>
    <w:p w:rsidR="00CE495D" w:rsidRDefault="00017D4B">
      <w:pPr>
        <w:spacing w:line="348" w:lineRule="auto"/>
        <w:ind w:firstLineChars="690" w:firstLine="2208"/>
        <w:rPr>
          <w:rFonts w:eastAsia="仿宋"/>
        </w:rPr>
      </w:pPr>
      <w:r>
        <w:rPr>
          <w:rFonts w:eastAsia="仿宋"/>
        </w:rPr>
        <w:t>报告日期：</w:t>
      </w:r>
      <w:r w:rsidR="00952F58">
        <w:rPr>
          <w:rFonts w:eastAsia="仿宋" w:hint="eastAsia"/>
        </w:rPr>
        <w:t>2022</w:t>
      </w:r>
      <w:r>
        <w:rPr>
          <w:rFonts w:eastAsia="仿宋"/>
        </w:rPr>
        <w:t>年</w:t>
      </w:r>
      <w:r>
        <w:rPr>
          <w:rFonts w:eastAsia="仿宋" w:hint="eastAsia"/>
        </w:rPr>
        <w:t>5</w:t>
      </w:r>
      <w:r>
        <w:rPr>
          <w:rFonts w:eastAsia="仿宋"/>
        </w:rPr>
        <w:t>月</w:t>
      </w:r>
      <w:r w:rsidR="007D4A44">
        <w:rPr>
          <w:rFonts w:eastAsia="仿宋" w:hint="eastAsia"/>
        </w:rPr>
        <w:t>10</w:t>
      </w:r>
      <w:r>
        <w:rPr>
          <w:rFonts w:eastAsia="仿宋"/>
        </w:rPr>
        <w:t>日</w:t>
      </w:r>
    </w:p>
    <w:p w:rsidR="00CE495D" w:rsidRDefault="00CE495D">
      <w:pPr>
        <w:spacing w:line="348" w:lineRule="auto"/>
        <w:ind w:firstLineChars="690" w:firstLine="2208"/>
        <w:rPr>
          <w:rFonts w:eastAsia="仿宋"/>
        </w:rPr>
      </w:pPr>
    </w:p>
    <w:p w:rsidR="00CE495D" w:rsidRDefault="007D4A44">
      <w:pPr>
        <w:snapToGrid w:val="0"/>
        <w:spacing w:line="640" w:lineRule="exact"/>
        <w:jc w:val="center"/>
        <w:rPr>
          <w:rFonts w:ascii="方正大标宋简体" w:eastAsia="方正大标宋简体"/>
          <w:sz w:val="44"/>
          <w:szCs w:val="44"/>
        </w:rPr>
      </w:pPr>
      <w:r>
        <w:rPr>
          <w:rFonts w:ascii="方正大标宋简体" w:eastAsia="方正大标宋简体" w:hint="eastAsia"/>
          <w:sz w:val="44"/>
          <w:szCs w:val="44"/>
        </w:rPr>
        <w:lastRenderedPageBreak/>
        <w:t>湘乡</w:t>
      </w:r>
      <w:proofErr w:type="gramStart"/>
      <w:r>
        <w:rPr>
          <w:rFonts w:ascii="方正大标宋简体" w:eastAsia="方正大标宋简体" w:hint="eastAsia"/>
          <w:sz w:val="44"/>
          <w:szCs w:val="44"/>
        </w:rPr>
        <w:t>市</w:t>
      </w:r>
      <w:proofErr w:type="gramEnd"/>
      <w:r>
        <w:rPr>
          <w:rFonts w:ascii="方正大标宋简体" w:eastAsia="方正大标宋简体" w:hint="eastAsia"/>
          <w:sz w:val="44"/>
          <w:szCs w:val="44"/>
        </w:rPr>
        <w:t>市场服务中心</w:t>
      </w:r>
    </w:p>
    <w:p w:rsidR="00CE495D" w:rsidRDefault="00017D4B">
      <w:pPr>
        <w:snapToGrid w:val="0"/>
        <w:spacing w:line="640" w:lineRule="exact"/>
        <w:jc w:val="center"/>
        <w:rPr>
          <w:rFonts w:ascii="方正大标宋简体" w:eastAsia="方正大标宋简体"/>
          <w:sz w:val="44"/>
          <w:szCs w:val="44"/>
        </w:rPr>
      </w:pPr>
      <w:r>
        <w:rPr>
          <w:rFonts w:ascii="方正大标宋简体" w:eastAsia="方正大标宋简体" w:hint="eastAsia"/>
          <w:sz w:val="44"/>
          <w:szCs w:val="44"/>
        </w:rPr>
        <w:t>企业改制留守人员支出绩效评价自评报告</w:t>
      </w:r>
    </w:p>
    <w:p w:rsidR="00CE495D" w:rsidRDefault="00CE495D">
      <w:pPr>
        <w:spacing w:line="640" w:lineRule="exact"/>
        <w:rPr>
          <w:rFonts w:eastAsia="楷体_GB2312"/>
          <w:szCs w:val="32"/>
        </w:rPr>
      </w:pPr>
    </w:p>
    <w:p w:rsidR="00CE495D" w:rsidRDefault="00017D4B">
      <w:pPr>
        <w:spacing w:line="640" w:lineRule="exact"/>
        <w:ind w:firstLineChars="200" w:firstLine="640"/>
        <w:rPr>
          <w:rFonts w:eastAsia="黑体"/>
          <w:szCs w:val="32"/>
        </w:rPr>
      </w:pPr>
      <w:r>
        <w:rPr>
          <w:rFonts w:eastAsia="黑体"/>
          <w:szCs w:val="32"/>
        </w:rPr>
        <w:t>一、项目基本情况</w:t>
      </w:r>
    </w:p>
    <w:p w:rsidR="00CE495D" w:rsidRDefault="00017D4B">
      <w:pPr>
        <w:spacing w:line="640" w:lineRule="exact"/>
        <w:ind w:firstLineChars="200" w:firstLine="640"/>
        <w:rPr>
          <w:rFonts w:eastAsia="仿宋"/>
          <w:szCs w:val="32"/>
        </w:rPr>
      </w:pPr>
      <w:r>
        <w:rPr>
          <w:rFonts w:eastAsia="仿宋"/>
          <w:szCs w:val="32"/>
        </w:rPr>
        <w:t>（一）项目概况</w:t>
      </w:r>
    </w:p>
    <w:p w:rsidR="00CE495D" w:rsidRDefault="007D4A44">
      <w:pPr>
        <w:spacing w:line="640" w:lineRule="exact"/>
        <w:ind w:firstLineChars="200" w:firstLine="640"/>
        <w:rPr>
          <w:rFonts w:eastAsia="仿宋"/>
          <w:szCs w:val="32"/>
        </w:rPr>
      </w:pPr>
      <w:r>
        <w:rPr>
          <w:rFonts w:eastAsia="仿宋" w:hint="eastAsia"/>
          <w:szCs w:val="32"/>
        </w:rPr>
        <w:t>原商务局企业改制留守人员、企业在职军转干部工资、社保、</w:t>
      </w:r>
      <w:r w:rsidR="00017D4B">
        <w:rPr>
          <w:rFonts w:eastAsia="仿宋" w:hint="eastAsia"/>
          <w:szCs w:val="32"/>
        </w:rPr>
        <w:t>生活补贴</w:t>
      </w:r>
      <w:r>
        <w:rPr>
          <w:rFonts w:eastAsia="仿宋" w:hint="eastAsia"/>
          <w:szCs w:val="32"/>
        </w:rPr>
        <w:t>，困难职工生活补贴等</w:t>
      </w:r>
      <w:r w:rsidR="00017D4B">
        <w:rPr>
          <w:rFonts w:eastAsia="仿宋" w:hint="eastAsia"/>
          <w:szCs w:val="32"/>
        </w:rPr>
        <w:t>。</w:t>
      </w:r>
    </w:p>
    <w:p w:rsidR="00CE495D" w:rsidRDefault="00017D4B">
      <w:pPr>
        <w:spacing w:line="640" w:lineRule="exact"/>
        <w:ind w:firstLineChars="200" w:firstLine="640"/>
        <w:rPr>
          <w:rFonts w:eastAsia="仿宋"/>
          <w:szCs w:val="32"/>
        </w:rPr>
      </w:pPr>
      <w:r>
        <w:rPr>
          <w:rFonts w:eastAsia="仿宋"/>
          <w:szCs w:val="32"/>
        </w:rPr>
        <w:t>（二）项目绩效目标</w:t>
      </w:r>
    </w:p>
    <w:p w:rsidR="00CE495D" w:rsidRDefault="007D4A44">
      <w:pPr>
        <w:spacing w:line="640" w:lineRule="exact"/>
        <w:ind w:firstLineChars="200" w:firstLine="640"/>
        <w:rPr>
          <w:rFonts w:eastAsia="仿宋"/>
          <w:szCs w:val="32"/>
        </w:rPr>
      </w:pPr>
      <w:r>
        <w:rPr>
          <w:rFonts w:eastAsia="仿宋" w:hint="eastAsia"/>
          <w:szCs w:val="32"/>
        </w:rPr>
        <w:t>处理原商务局</w:t>
      </w:r>
      <w:r w:rsidR="00017D4B">
        <w:rPr>
          <w:rFonts w:eastAsia="仿宋" w:hint="eastAsia"/>
          <w:szCs w:val="32"/>
        </w:rPr>
        <w:t>局企业改制遗留问题，保一方稳定。</w:t>
      </w:r>
    </w:p>
    <w:p w:rsidR="00CE495D" w:rsidRDefault="00017D4B">
      <w:pPr>
        <w:spacing w:line="640" w:lineRule="exact"/>
        <w:ind w:firstLineChars="200" w:firstLine="640"/>
        <w:rPr>
          <w:rFonts w:eastAsia="仿宋"/>
          <w:szCs w:val="32"/>
        </w:rPr>
      </w:pPr>
      <w:r>
        <w:rPr>
          <w:rFonts w:eastAsia="仿宋"/>
          <w:szCs w:val="32"/>
        </w:rPr>
        <w:t>（三）项目实施情况分析</w:t>
      </w:r>
    </w:p>
    <w:p w:rsidR="00CE495D" w:rsidRDefault="00017D4B">
      <w:pPr>
        <w:spacing w:line="640" w:lineRule="exact"/>
        <w:ind w:firstLineChars="200" w:firstLine="640"/>
        <w:rPr>
          <w:rFonts w:eastAsia="仿宋"/>
          <w:szCs w:val="32"/>
        </w:rPr>
      </w:pPr>
      <w:r>
        <w:rPr>
          <w:rFonts w:eastAsia="仿宋" w:hint="eastAsia"/>
          <w:szCs w:val="32"/>
        </w:rPr>
        <w:t>1.</w:t>
      </w:r>
      <w:r w:rsidR="007D4A44">
        <w:rPr>
          <w:rFonts w:eastAsia="仿宋" w:hint="eastAsia"/>
          <w:szCs w:val="32"/>
        </w:rPr>
        <w:t>发放原商务局</w:t>
      </w:r>
      <w:r>
        <w:rPr>
          <w:rFonts w:eastAsia="仿宋" w:hint="eastAsia"/>
          <w:szCs w:val="32"/>
        </w:rPr>
        <w:t>企业改制留守人员工资</w:t>
      </w:r>
      <w:r w:rsidR="00FA5333">
        <w:rPr>
          <w:rFonts w:eastAsia="仿宋" w:hint="eastAsia"/>
          <w:szCs w:val="32"/>
        </w:rPr>
        <w:t>34.55</w:t>
      </w:r>
      <w:r>
        <w:rPr>
          <w:rFonts w:eastAsia="仿宋" w:hint="eastAsia"/>
          <w:szCs w:val="32"/>
        </w:rPr>
        <w:t>万元；</w:t>
      </w:r>
    </w:p>
    <w:p w:rsidR="00CE495D" w:rsidRDefault="00017D4B">
      <w:pPr>
        <w:spacing w:line="640" w:lineRule="exact"/>
        <w:ind w:firstLineChars="200" w:firstLine="640"/>
        <w:rPr>
          <w:rFonts w:eastAsia="仿宋"/>
          <w:szCs w:val="32"/>
        </w:rPr>
      </w:pPr>
      <w:r>
        <w:rPr>
          <w:rFonts w:eastAsia="仿宋" w:hint="eastAsia"/>
          <w:szCs w:val="32"/>
        </w:rPr>
        <w:t>2.</w:t>
      </w:r>
      <w:r w:rsidR="00FA5333" w:rsidRPr="00FA5333">
        <w:rPr>
          <w:rFonts w:eastAsia="仿宋" w:hint="eastAsia"/>
          <w:szCs w:val="32"/>
        </w:rPr>
        <w:t xml:space="preserve"> </w:t>
      </w:r>
      <w:r w:rsidR="00FA5333">
        <w:rPr>
          <w:rFonts w:eastAsia="仿宋" w:hint="eastAsia"/>
          <w:szCs w:val="32"/>
        </w:rPr>
        <w:t>原商务局企业改制留守人员五险</w:t>
      </w:r>
      <w:proofErr w:type="gramStart"/>
      <w:r w:rsidR="00FA5333">
        <w:rPr>
          <w:rFonts w:eastAsia="仿宋" w:hint="eastAsia"/>
          <w:szCs w:val="32"/>
        </w:rPr>
        <w:t>一</w:t>
      </w:r>
      <w:proofErr w:type="gramEnd"/>
      <w:r w:rsidR="00FA5333">
        <w:rPr>
          <w:rFonts w:eastAsia="仿宋" w:hint="eastAsia"/>
          <w:szCs w:val="32"/>
        </w:rPr>
        <w:t>金</w:t>
      </w:r>
      <w:r w:rsidR="00FA5333">
        <w:rPr>
          <w:rFonts w:eastAsia="仿宋" w:hint="eastAsia"/>
          <w:szCs w:val="32"/>
        </w:rPr>
        <w:t>9.65</w:t>
      </w:r>
      <w:r>
        <w:rPr>
          <w:rFonts w:eastAsia="仿宋" w:hint="eastAsia"/>
          <w:szCs w:val="32"/>
        </w:rPr>
        <w:t>万元；</w:t>
      </w:r>
    </w:p>
    <w:p w:rsidR="00CE495D" w:rsidRDefault="00017D4B">
      <w:pPr>
        <w:spacing w:line="640" w:lineRule="exact"/>
        <w:ind w:firstLineChars="200" w:firstLine="640"/>
        <w:rPr>
          <w:rFonts w:eastAsia="仿宋"/>
          <w:szCs w:val="32"/>
        </w:rPr>
      </w:pPr>
      <w:r>
        <w:rPr>
          <w:rFonts w:eastAsia="仿宋" w:hint="eastAsia"/>
          <w:szCs w:val="32"/>
        </w:rPr>
        <w:t>3.</w:t>
      </w:r>
      <w:r w:rsidR="00FA5333">
        <w:rPr>
          <w:rFonts w:eastAsia="仿宋" w:hint="eastAsia"/>
          <w:szCs w:val="32"/>
        </w:rPr>
        <w:t>原商务局改制企业退休补差、军转干部困难救助</w:t>
      </w:r>
      <w:r w:rsidR="00FA5333">
        <w:rPr>
          <w:rFonts w:eastAsia="仿宋" w:hint="eastAsia"/>
          <w:szCs w:val="32"/>
        </w:rPr>
        <w:t>1.45</w:t>
      </w:r>
      <w:r>
        <w:rPr>
          <w:rFonts w:eastAsia="仿宋" w:hint="eastAsia"/>
          <w:szCs w:val="32"/>
        </w:rPr>
        <w:t>万元。</w:t>
      </w:r>
    </w:p>
    <w:p w:rsidR="00CE495D" w:rsidRDefault="00017D4B">
      <w:pPr>
        <w:spacing w:line="640" w:lineRule="exact"/>
        <w:ind w:firstLineChars="200" w:firstLine="640"/>
        <w:rPr>
          <w:rFonts w:eastAsia="黑体"/>
          <w:szCs w:val="32"/>
        </w:rPr>
      </w:pPr>
      <w:r>
        <w:rPr>
          <w:rFonts w:eastAsia="黑体"/>
          <w:szCs w:val="32"/>
        </w:rPr>
        <w:t>二、绩效评价工作情况</w:t>
      </w:r>
    </w:p>
    <w:p w:rsidR="00CE495D" w:rsidRDefault="00017D4B">
      <w:pPr>
        <w:spacing w:line="640" w:lineRule="exact"/>
        <w:ind w:firstLineChars="200" w:firstLine="640"/>
        <w:rPr>
          <w:rFonts w:eastAsia="仿宋"/>
          <w:szCs w:val="32"/>
        </w:rPr>
      </w:pPr>
      <w:r>
        <w:rPr>
          <w:rFonts w:eastAsia="仿宋"/>
          <w:szCs w:val="32"/>
        </w:rPr>
        <w:t>（一）绩效评价目的</w:t>
      </w:r>
    </w:p>
    <w:p w:rsidR="00CE495D" w:rsidRDefault="00FA5333">
      <w:pPr>
        <w:spacing w:line="640" w:lineRule="exact"/>
        <w:ind w:firstLineChars="200" w:firstLine="640"/>
        <w:rPr>
          <w:rFonts w:eastAsia="仿宋"/>
          <w:b/>
          <w:szCs w:val="32"/>
        </w:rPr>
      </w:pPr>
      <w:r>
        <w:rPr>
          <w:rFonts w:eastAsia="仿宋" w:hint="eastAsia"/>
          <w:szCs w:val="32"/>
        </w:rPr>
        <w:t>为处理好原商务</w:t>
      </w:r>
      <w:r w:rsidR="00017D4B">
        <w:rPr>
          <w:rFonts w:eastAsia="仿宋" w:hint="eastAsia"/>
          <w:szCs w:val="32"/>
        </w:rPr>
        <w:t>局企业改制遗留问题，确保留守人员工资按时足额到位，维护社会稳定。</w:t>
      </w:r>
    </w:p>
    <w:p w:rsidR="00CE495D" w:rsidRDefault="00017D4B">
      <w:pPr>
        <w:spacing w:line="640" w:lineRule="exact"/>
        <w:ind w:firstLineChars="200" w:firstLine="640"/>
        <w:rPr>
          <w:rFonts w:eastAsia="仿宋"/>
          <w:szCs w:val="32"/>
        </w:rPr>
      </w:pPr>
      <w:r>
        <w:rPr>
          <w:rFonts w:eastAsia="仿宋"/>
          <w:szCs w:val="32"/>
        </w:rPr>
        <w:t>（二）绩效评价工作过程</w:t>
      </w:r>
    </w:p>
    <w:p w:rsidR="00CE495D" w:rsidRDefault="00FA5333">
      <w:pPr>
        <w:spacing w:line="640" w:lineRule="exact"/>
        <w:ind w:firstLineChars="200" w:firstLine="640"/>
        <w:rPr>
          <w:rFonts w:eastAsia="仿宋"/>
          <w:szCs w:val="32"/>
        </w:rPr>
      </w:pPr>
      <w:r>
        <w:rPr>
          <w:rFonts w:eastAsia="仿宋" w:hint="eastAsia"/>
          <w:szCs w:val="32"/>
        </w:rPr>
        <w:t>及时编制好原商务</w:t>
      </w:r>
      <w:r w:rsidR="008C71D7">
        <w:rPr>
          <w:rFonts w:eastAsia="仿宋" w:hint="eastAsia"/>
          <w:szCs w:val="32"/>
        </w:rPr>
        <w:t>局企业留守人员</w:t>
      </w:r>
      <w:r w:rsidR="00017D4B">
        <w:rPr>
          <w:rFonts w:eastAsia="仿宋" w:hint="eastAsia"/>
          <w:szCs w:val="32"/>
        </w:rPr>
        <w:t>的工资、生活补贴。</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lastRenderedPageBreak/>
        <w:t>1.前期准备（</w:t>
      </w:r>
      <w:r w:rsidR="00952F58">
        <w:rPr>
          <w:rFonts w:ascii="仿宋" w:eastAsia="仿宋" w:hAnsi="仿宋" w:hint="eastAsia"/>
          <w:szCs w:val="32"/>
        </w:rPr>
        <w:t>2022</w:t>
      </w:r>
      <w:r>
        <w:rPr>
          <w:rFonts w:ascii="仿宋" w:eastAsia="仿宋" w:hAnsi="仿宋" w:hint="eastAsia"/>
          <w:szCs w:val="32"/>
        </w:rPr>
        <w:t>年3月1日—3月30日）</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(1)确定评价指标，制定评价工作底稿、评价报告内容；</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(2)制定评价实施方案，根据评价任务，成立绩效评价工作领导小组，由财务股负责这次绩效评价的组织管理工作。</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(3)收集整理被评价单位的相关资料。</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2.组织实施（</w:t>
      </w:r>
      <w:r w:rsidR="00952F58">
        <w:rPr>
          <w:rFonts w:ascii="仿宋" w:eastAsia="仿宋" w:hAnsi="仿宋" w:hint="eastAsia"/>
          <w:szCs w:val="32"/>
        </w:rPr>
        <w:t>2022</w:t>
      </w:r>
      <w:r>
        <w:rPr>
          <w:rFonts w:ascii="仿宋" w:eastAsia="仿宋" w:hAnsi="仿宋" w:hint="eastAsia"/>
          <w:szCs w:val="32"/>
        </w:rPr>
        <w:t>年4月1日—4月10日）</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按照设计好的绩效评价指标体系进行绩效自评，填列绩效评价指村评分自评表，撰写自评报告。搜集整理绩效目标设定的依据、资金到位情况、财务监控情况、实际完成情况等资料。</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3.分析评价（</w:t>
      </w:r>
      <w:r w:rsidR="00952F58">
        <w:rPr>
          <w:rFonts w:ascii="仿宋" w:eastAsia="仿宋" w:hAnsi="仿宋" w:hint="eastAsia"/>
          <w:szCs w:val="32"/>
        </w:rPr>
        <w:t>2022</w:t>
      </w:r>
      <w:r>
        <w:rPr>
          <w:rFonts w:ascii="仿宋" w:eastAsia="仿宋" w:hAnsi="仿宋" w:hint="eastAsia"/>
          <w:szCs w:val="32"/>
        </w:rPr>
        <w:t>年4月11日—4月20日）</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采用公众评判法，通过发放调查问卷和打电话询问两种方式对资金发放情况进行分析评价。市财政及中介机构对此项目进行绩效评价。</w:t>
      </w:r>
    </w:p>
    <w:p w:rsidR="00CE495D" w:rsidRDefault="00017D4B">
      <w:pPr>
        <w:spacing w:line="640" w:lineRule="exact"/>
        <w:ind w:firstLineChars="200" w:firstLine="640"/>
        <w:rPr>
          <w:rFonts w:eastAsia="仿宋"/>
          <w:szCs w:val="32"/>
        </w:rPr>
      </w:pPr>
      <w:r>
        <w:rPr>
          <w:rFonts w:eastAsia="黑体"/>
          <w:szCs w:val="32"/>
        </w:rPr>
        <w:t>三、项目主要绩效及评价结论</w:t>
      </w:r>
    </w:p>
    <w:p w:rsidR="00CE495D" w:rsidRDefault="00017D4B">
      <w:pPr>
        <w:spacing w:line="640" w:lineRule="exact"/>
        <w:ind w:firstLineChars="200" w:firstLine="640"/>
        <w:rPr>
          <w:rFonts w:eastAsia="仿宋"/>
          <w:szCs w:val="32"/>
        </w:rPr>
      </w:pPr>
      <w:r>
        <w:rPr>
          <w:rFonts w:eastAsia="仿宋"/>
          <w:szCs w:val="32"/>
        </w:rPr>
        <w:t>1</w:t>
      </w:r>
      <w:r>
        <w:rPr>
          <w:rFonts w:eastAsia="仿宋"/>
          <w:szCs w:val="32"/>
        </w:rPr>
        <w:t>、项目经济性分析</w:t>
      </w:r>
      <w:r w:rsidR="008C71D7">
        <w:rPr>
          <w:rFonts w:eastAsia="仿宋" w:hint="eastAsia"/>
          <w:szCs w:val="32"/>
        </w:rPr>
        <w:t>。原商务局企业留守人员</w:t>
      </w:r>
      <w:r>
        <w:rPr>
          <w:rFonts w:eastAsia="仿宋" w:hint="eastAsia"/>
          <w:szCs w:val="32"/>
        </w:rPr>
        <w:t>的工资、生活补贴足额发放到位。</w:t>
      </w:r>
    </w:p>
    <w:p w:rsidR="00CE495D" w:rsidRDefault="00017D4B">
      <w:pPr>
        <w:spacing w:line="640" w:lineRule="exact"/>
        <w:ind w:firstLineChars="200" w:firstLine="640"/>
        <w:rPr>
          <w:rFonts w:eastAsia="仿宋"/>
          <w:szCs w:val="32"/>
        </w:rPr>
      </w:pPr>
      <w:r>
        <w:rPr>
          <w:rFonts w:eastAsia="仿宋"/>
          <w:szCs w:val="32"/>
        </w:rPr>
        <w:t>2</w:t>
      </w:r>
      <w:r>
        <w:rPr>
          <w:rFonts w:eastAsia="仿宋"/>
          <w:szCs w:val="32"/>
        </w:rPr>
        <w:t>、项目效率性分析</w:t>
      </w:r>
      <w:r w:rsidR="008C71D7">
        <w:rPr>
          <w:rFonts w:eastAsia="仿宋" w:hint="eastAsia"/>
          <w:szCs w:val="32"/>
        </w:rPr>
        <w:t>。原商务</w:t>
      </w:r>
      <w:r>
        <w:rPr>
          <w:rFonts w:eastAsia="仿宋" w:hint="eastAsia"/>
          <w:szCs w:val="32"/>
        </w:rPr>
        <w:t>局企业留守人员</w:t>
      </w:r>
      <w:r w:rsidR="008C71D7">
        <w:rPr>
          <w:rFonts w:eastAsia="仿宋" w:hint="eastAsia"/>
          <w:szCs w:val="32"/>
        </w:rPr>
        <w:t>的工资、生活补贴足额发放到位，及时缴纳五险</w:t>
      </w:r>
      <w:proofErr w:type="gramStart"/>
      <w:r w:rsidR="008C71D7">
        <w:rPr>
          <w:rFonts w:eastAsia="仿宋" w:hint="eastAsia"/>
          <w:szCs w:val="32"/>
        </w:rPr>
        <w:t>一</w:t>
      </w:r>
      <w:proofErr w:type="gramEnd"/>
      <w:r w:rsidR="008C71D7">
        <w:rPr>
          <w:rFonts w:eastAsia="仿宋" w:hint="eastAsia"/>
          <w:szCs w:val="32"/>
        </w:rPr>
        <w:t>金。</w:t>
      </w:r>
    </w:p>
    <w:p w:rsidR="00CE495D" w:rsidRDefault="00017D4B">
      <w:pPr>
        <w:spacing w:line="640" w:lineRule="exact"/>
        <w:ind w:firstLineChars="200" w:firstLine="640"/>
        <w:rPr>
          <w:rFonts w:eastAsia="仿宋"/>
          <w:szCs w:val="32"/>
        </w:rPr>
      </w:pPr>
      <w:r>
        <w:rPr>
          <w:rFonts w:eastAsia="仿宋"/>
          <w:szCs w:val="32"/>
        </w:rPr>
        <w:t>3</w:t>
      </w:r>
      <w:r>
        <w:rPr>
          <w:rFonts w:eastAsia="仿宋"/>
          <w:szCs w:val="32"/>
        </w:rPr>
        <w:t>、项目效益性分析</w:t>
      </w:r>
      <w:r w:rsidR="008C71D7">
        <w:rPr>
          <w:rFonts w:eastAsia="仿宋" w:hint="eastAsia"/>
          <w:szCs w:val="32"/>
        </w:rPr>
        <w:t>。对原商务</w:t>
      </w:r>
      <w:r>
        <w:rPr>
          <w:rFonts w:eastAsia="仿宋" w:hint="eastAsia"/>
          <w:szCs w:val="32"/>
        </w:rPr>
        <w:t>局企业改制分流人员部分</w:t>
      </w:r>
      <w:r>
        <w:rPr>
          <w:rFonts w:eastAsia="仿宋" w:hint="eastAsia"/>
          <w:szCs w:val="32"/>
        </w:rPr>
        <w:lastRenderedPageBreak/>
        <w:t>解决返聘上岗，稳定了人心</w:t>
      </w:r>
      <w:r>
        <w:rPr>
          <w:rFonts w:eastAsia="仿宋"/>
          <w:szCs w:val="32"/>
        </w:rPr>
        <w:t>。</w:t>
      </w:r>
    </w:p>
    <w:p w:rsidR="00CE495D" w:rsidRDefault="00017D4B">
      <w:pPr>
        <w:spacing w:line="640" w:lineRule="exact"/>
        <w:ind w:firstLineChars="200" w:firstLine="640"/>
        <w:rPr>
          <w:rFonts w:eastAsia="黑体"/>
          <w:szCs w:val="32"/>
        </w:rPr>
      </w:pPr>
      <w:r>
        <w:rPr>
          <w:rFonts w:eastAsia="黑体"/>
          <w:szCs w:val="32"/>
        </w:rPr>
        <w:t>四、存在的问题</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工资及生活补贴逐年增长，资金有一定的缺口。</w:t>
      </w:r>
    </w:p>
    <w:p w:rsidR="00CE495D" w:rsidRDefault="00017D4B">
      <w:pPr>
        <w:spacing w:line="640" w:lineRule="exact"/>
        <w:ind w:firstLineChars="200" w:firstLine="640"/>
        <w:rPr>
          <w:rFonts w:eastAsia="黑体"/>
          <w:szCs w:val="32"/>
        </w:rPr>
      </w:pPr>
      <w:r>
        <w:rPr>
          <w:rFonts w:eastAsia="黑体"/>
          <w:szCs w:val="32"/>
        </w:rPr>
        <w:t>五、有关建议</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1.请求财政支持资金缺口。</w:t>
      </w:r>
    </w:p>
    <w:p w:rsidR="00CE495D" w:rsidRDefault="00017D4B">
      <w:pPr>
        <w:spacing w:line="640" w:lineRule="exact"/>
        <w:ind w:firstLineChars="200" w:firstLine="640"/>
        <w:rPr>
          <w:rFonts w:ascii="仿宋" w:eastAsia="仿宋" w:hAnsi="仿宋"/>
          <w:szCs w:val="32"/>
        </w:rPr>
      </w:pPr>
      <w:r>
        <w:rPr>
          <w:rFonts w:ascii="仿宋" w:eastAsia="仿宋" w:hAnsi="仿宋" w:hint="eastAsia"/>
          <w:szCs w:val="32"/>
        </w:rPr>
        <w:t>2.加强培训留守改制人员的技能，增强其返聘和再就业的能力。</w:t>
      </w:r>
    </w:p>
    <w:sectPr w:rsidR="00CE495D" w:rsidSect="00CE495D">
      <w:pgSz w:w="11906" w:h="16838"/>
      <w:pgMar w:top="1701" w:right="1701" w:bottom="1701" w:left="1701" w:header="851" w:footer="992" w:gutter="0"/>
      <w:pgNumType w:fmt="decimalFullWidth"/>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4A6" w:rsidRDefault="004664A6" w:rsidP="00C4547E">
      <w:r>
        <w:separator/>
      </w:r>
    </w:p>
  </w:endnote>
  <w:endnote w:type="continuationSeparator" w:id="0">
    <w:p w:rsidR="004664A6" w:rsidRDefault="004664A6" w:rsidP="00C45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大标宋简体">
    <w:altName w:val="宋体"/>
    <w:charset w:val="86"/>
    <w:family w:val="auto"/>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4A6" w:rsidRDefault="004664A6" w:rsidP="00C4547E">
      <w:r>
        <w:separator/>
      </w:r>
    </w:p>
  </w:footnote>
  <w:footnote w:type="continuationSeparator" w:id="0">
    <w:p w:rsidR="004664A6" w:rsidRDefault="004664A6" w:rsidP="00C454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DF8"/>
    <w:rsid w:val="00011751"/>
    <w:rsid w:val="00017D4B"/>
    <w:rsid w:val="000C1DF8"/>
    <w:rsid w:val="00186150"/>
    <w:rsid w:val="00245F97"/>
    <w:rsid w:val="00271506"/>
    <w:rsid w:val="0031660B"/>
    <w:rsid w:val="00323E8C"/>
    <w:rsid w:val="0033505F"/>
    <w:rsid w:val="004664A6"/>
    <w:rsid w:val="004734EA"/>
    <w:rsid w:val="00474065"/>
    <w:rsid w:val="00491936"/>
    <w:rsid w:val="00510A93"/>
    <w:rsid w:val="00563C98"/>
    <w:rsid w:val="005E6AEF"/>
    <w:rsid w:val="00655393"/>
    <w:rsid w:val="006D0555"/>
    <w:rsid w:val="007D4A44"/>
    <w:rsid w:val="0080509B"/>
    <w:rsid w:val="008C71D7"/>
    <w:rsid w:val="00952F58"/>
    <w:rsid w:val="0098320E"/>
    <w:rsid w:val="0099273B"/>
    <w:rsid w:val="009F0506"/>
    <w:rsid w:val="00A04895"/>
    <w:rsid w:val="00A116B1"/>
    <w:rsid w:val="00A3689F"/>
    <w:rsid w:val="00BA4786"/>
    <w:rsid w:val="00BE2100"/>
    <w:rsid w:val="00C0676D"/>
    <w:rsid w:val="00C20EAB"/>
    <w:rsid w:val="00C4547E"/>
    <w:rsid w:val="00C730EF"/>
    <w:rsid w:val="00CE495D"/>
    <w:rsid w:val="00D055DA"/>
    <w:rsid w:val="00D06F08"/>
    <w:rsid w:val="00DB3991"/>
    <w:rsid w:val="00DC7BEE"/>
    <w:rsid w:val="00E97BC1"/>
    <w:rsid w:val="00EE7114"/>
    <w:rsid w:val="00FA5333"/>
    <w:rsid w:val="00FD1411"/>
    <w:rsid w:val="057C72FC"/>
    <w:rsid w:val="35993A06"/>
    <w:rsid w:val="3B41239E"/>
    <w:rsid w:val="547252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95D"/>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E495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CE495D"/>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CE495D"/>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uiPriority w:val="99"/>
    <w:qFormat/>
    <w:rsid w:val="00CE495D"/>
    <w:rPr>
      <w:kern w:val="2"/>
      <w:sz w:val="18"/>
      <w:szCs w:val="18"/>
    </w:rPr>
  </w:style>
  <w:style w:type="character" w:customStyle="1" w:styleId="Char">
    <w:name w:val="页脚 Char"/>
    <w:basedOn w:val="a0"/>
    <w:link w:val="a3"/>
    <w:uiPriority w:val="99"/>
    <w:qFormat/>
    <w:rsid w:val="00CE495D"/>
    <w:rPr>
      <w:kern w:val="2"/>
      <w:sz w:val="18"/>
      <w:szCs w:val="18"/>
    </w:rPr>
  </w:style>
  <w:style w:type="paragraph" w:customStyle="1" w:styleId="1">
    <w:name w:val="列出段落1"/>
    <w:basedOn w:val="a"/>
    <w:uiPriority w:val="99"/>
    <w:qFormat/>
    <w:rsid w:val="00CE495D"/>
    <w:pPr>
      <w:ind w:firstLineChars="200" w:firstLine="420"/>
    </w:pPr>
    <w:rPr>
      <w:rFonts w:ascii="Calibri" w:hAnsi="Calibri"/>
      <w:sz w:val="21"/>
      <w:szCs w:val="22"/>
    </w:rPr>
  </w:style>
  <w:style w:type="paragraph" w:styleId="a6">
    <w:name w:val="Balloon Text"/>
    <w:basedOn w:val="a"/>
    <w:link w:val="Char1"/>
    <w:uiPriority w:val="99"/>
    <w:semiHidden/>
    <w:unhideWhenUsed/>
    <w:rsid w:val="009F0506"/>
    <w:rPr>
      <w:sz w:val="18"/>
      <w:szCs w:val="18"/>
    </w:rPr>
  </w:style>
  <w:style w:type="character" w:customStyle="1" w:styleId="Char1">
    <w:name w:val="批注框文本 Char"/>
    <w:basedOn w:val="a0"/>
    <w:link w:val="a6"/>
    <w:uiPriority w:val="99"/>
    <w:semiHidden/>
    <w:rsid w:val="009F050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95D"/>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E495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CE495D"/>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CE495D"/>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uiPriority w:val="99"/>
    <w:qFormat/>
    <w:rsid w:val="00CE495D"/>
    <w:rPr>
      <w:kern w:val="2"/>
      <w:sz w:val="18"/>
      <w:szCs w:val="18"/>
    </w:rPr>
  </w:style>
  <w:style w:type="character" w:customStyle="1" w:styleId="Char">
    <w:name w:val="页脚 Char"/>
    <w:basedOn w:val="a0"/>
    <w:link w:val="a3"/>
    <w:uiPriority w:val="99"/>
    <w:qFormat/>
    <w:rsid w:val="00CE495D"/>
    <w:rPr>
      <w:kern w:val="2"/>
      <w:sz w:val="18"/>
      <w:szCs w:val="18"/>
    </w:rPr>
  </w:style>
  <w:style w:type="paragraph" w:customStyle="1" w:styleId="1">
    <w:name w:val="列出段落1"/>
    <w:basedOn w:val="a"/>
    <w:uiPriority w:val="99"/>
    <w:qFormat/>
    <w:rsid w:val="00CE495D"/>
    <w:pPr>
      <w:ind w:firstLineChars="200" w:firstLine="420"/>
    </w:pPr>
    <w:rPr>
      <w:rFonts w:ascii="Calibri" w:hAnsi="Calibri"/>
      <w:sz w:val="21"/>
      <w:szCs w:val="22"/>
    </w:rPr>
  </w:style>
  <w:style w:type="paragraph" w:styleId="a6">
    <w:name w:val="Balloon Text"/>
    <w:basedOn w:val="a"/>
    <w:link w:val="Char1"/>
    <w:uiPriority w:val="99"/>
    <w:semiHidden/>
    <w:unhideWhenUsed/>
    <w:rsid w:val="009F0506"/>
    <w:rPr>
      <w:sz w:val="18"/>
      <w:szCs w:val="18"/>
    </w:rPr>
  </w:style>
  <w:style w:type="character" w:customStyle="1" w:styleId="Char1">
    <w:name w:val="批注框文本 Char"/>
    <w:basedOn w:val="a0"/>
    <w:link w:val="a6"/>
    <w:uiPriority w:val="99"/>
    <w:semiHidden/>
    <w:rsid w:val="009F050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148</Words>
  <Characters>849</Characters>
  <Application>Microsoft Office Word</Application>
  <DocSecurity>0</DocSecurity>
  <Lines>7</Lines>
  <Paragraphs>1</Paragraphs>
  <ScaleCrop>false</ScaleCrop>
  <Company>微软中国</Company>
  <LinksUpToDate>false</LinksUpToDate>
  <CharactersWithSpaces>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4</cp:revision>
  <cp:lastPrinted>2021-05-17T02:17:00Z</cp:lastPrinted>
  <dcterms:created xsi:type="dcterms:W3CDTF">2023-05-08T02:57:00Z</dcterms:created>
  <dcterms:modified xsi:type="dcterms:W3CDTF">2023-05-11T02:55:00Z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2052-11.1.0.8648</vt:lpwstr>
  </property>
</Properties>
</file>